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7A41A" w14:textId="18D0F69D" w:rsidR="00071BE7" w:rsidRPr="00F6699B" w:rsidRDefault="00071BE7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>3GPP TSG-RAN WG2 Meeting #97</w:t>
      </w:r>
      <w:r w:rsidR="0031381E">
        <w:rPr>
          <w:b/>
          <w:noProof/>
          <w:sz w:val="24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</w:t>
      </w:r>
      <w:r w:rsidR="0031381E">
        <w:rPr>
          <w:b/>
          <w:i/>
          <w:noProof/>
          <w:sz w:val="28"/>
        </w:rPr>
        <w:t>170</w:t>
      </w:r>
      <w:r w:rsidR="0068349D">
        <w:rPr>
          <w:b/>
          <w:i/>
          <w:noProof/>
          <w:sz w:val="28"/>
        </w:rPr>
        <w:t>3028</w:t>
      </w:r>
      <w:bookmarkStart w:id="0" w:name="_GoBack"/>
      <w:bookmarkEnd w:id="0"/>
    </w:p>
    <w:p w14:paraId="31DF5756" w14:textId="163A67AE" w:rsidR="00071BE7" w:rsidRDefault="0031381E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 w:rsidRPr="00BA3A3D">
        <w:rPr>
          <w:rFonts w:eastAsia="바탕" w:hint="eastAsia"/>
          <w:b/>
          <w:noProof/>
          <w:sz w:val="24"/>
          <w:lang w:val="en-US"/>
        </w:rPr>
        <w:t xml:space="preserve">Spokane, Washington, USA, </w:t>
      </w:r>
      <w:r w:rsidRPr="00BA3A3D">
        <w:rPr>
          <w:rFonts w:eastAsia="바탕"/>
          <w:b/>
          <w:noProof/>
          <w:sz w:val="24"/>
          <w:lang w:val="en-US"/>
        </w:rPr>
        <w:t>3</w:t>
      </w:r>
      <w:r w:rsidRPr="00BA3A3D">
        <w:rPr>
          <w:rFonts w:eastAsia="바탕" w:hint="eastAsia"/>
          <w:b/>
          <w:noProof/>
          <w:sz w:val="24"/>
          <w:vertAlign w:val="superscript"/>
          <w:lang w:val="en-US" w:eastAsia="ko-KR"/>
        </w:rPr>
        <w:t>rd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 xml:space="preserve">7th </w:t>
      </w:r>
      <w:r>
        <w:rPr>
          <w:rFonts w:eastAsia="맑은 고딕" w:hint="eastAsia"/>
          <w:b/>
          <w:noProof/>
          <w:sz w:val="24"/>
          <w:lang w:eastAsia="ko-KR"/>
        </w:rPr>
        <w:t>April</w:t>
      </w:r>
      <w:r>
        <w:rPr>
          <w:rFonts w:eastAsia="맑은 고딕"/>
          <w:b/>
          <w:noProof/>
          <w:sz w:val="24"/>
          <w:lang w:eastAsia="ko-KR"/>
        </w:rPr>
        <w:t>, 2017</w:t>
      </w:r>
    </w:p>
    <w:p w14:paraId="77219473" w14:textId="77777777" w:rsidR="0013687D" w:rsidRPr="00071BE7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2AF5345E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8B0E03">
        <w:rPr>
          <w:rFonts w:ascii="Arial" w:hAnsi="Arial"/>
          <w:sz w:val="24"/>
          <w:lang w:val="en-US" w:eastAsia="ko-KR"/>
        </w:rPr>
        <w:t>9</w:t>
      </w:r>
      <w:r w:rsidR="009B2EBE">
        <w:rPr>
          <w:rFonts w:ascii="Arial" w:hAnsi="Arial"/>
          <w:sz w:val="24"/>
          <w:lang w:val="en-US" w:eastAsia="ko-KR"/>
        </w:rPr>
        <w:t>.</w:t>
      </w:r>
      <w:r w:rsidR="008B0E03">
        <w:rPr>
          <w:rFonts w:ascii="Arial" w:hAnsi="Arial"/>
          <w:sz w:val="24"/>
          <w:lang w:val="en-US" w:eastAsia="ko-KR"/>
        </w:rPr>
        <w:t>1.2.3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7D999504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75F6E">
        <w:rPr>
          <w:rFonts w:ascii="Arial" w:hAnsi="Arial"/>
          <w:sz w:val="24"/>
          <w:lang w:val="en-US"/>
        </w:rPr>
        <w:t xml:space="preserve">Path Switch </w:t>
      </w:r>
      <w:r w:rsidR="008E066A">
        <w:rPr>
          <w:rFonts w:ascii="Arial" w:hAnsi="Arial"/>
          <w:sz w:val="24"/>
          <w:lang w:val="en-US"/>
        </w:rPr>
        <w:t>Procedures</w:t>
      </w:r>
      <w:r w:rsidR="008025AC">
        <w:rPr>
          <w:rFonts w:ascii="Arial" w:hAnsi="Arial"/>
          <w:sz w:val="24"/>
          <w:lang w:val="en-US"/>
        </w:rPr>
        <w:t xml:space="preserve"> for </w:t>
      </w:r>
      <w:r w:rsidR="00075F6E">
        <w:rPr>
          <w:rFonts w:ascii="Arial" w:hAnsi="Arial"/>
          <w:sz w:val="24"/>
          <w:lang w:val="en-US"/>
        </w:rPr>
        <w:t>Service Continuity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40D8D5D0" w14:textId="09EEF54D" w:rsidR="00851E6C" w:rsidRDefault="000921D3" w:rsidP="00851E6C">
      <w:pPr>
        <w:rPr>
          <w:lang w:eastAsia="ko-KR"/>
        </w:rPr>
      </w:pPr>
      <w:r w:rsidRPr="0040224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</w:t>
      </w:r>
      <w:r w:rsidR="007B138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</w:t>
      </w:r>
      <w:r w:rsidR="00F4450F">
        <w:rPr>
          <w:rFonts w:eastAsiaTheme="minorHAnsi"/>
          <w:color w:val="000000" w:themeColor="text1"/>
          <w:sz w:val="22"/>
          <w:szCs w:val="22"/>
          <w:lang w:val="en-US" w:eastAsia="ko-KR"/>
        </w:rPr>
        <w:t>address</w:t>
      </w:r>
      <w:r w:rsidR="00851E6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on the</w:t>
      </w:r>
      <w:r w:rsidR="00075F6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851E6C">
        <w:rPr>
          <w:rFonts w:eastAsiaTheme="minorHAnsi"/>
          <w:color w:val="000000" w:themeColor="text1"/>
          <w:sz w:val="22"/>
          <w:szCs w:val="22"/>
          <w:lang w:val="en-US" w:eastAsia="ko-KR"/>
        </w:rPr>
        <w:t>procedure</w:t>
      </w:r>
      <w:r w:rsidR="007B1389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851E6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</w:t>
      </w:r>
      <w:r w:rsidR="00B1446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two </w:t>
      </w:r>
      <w:r w:rsidR="00075F6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path switch </w:t>
      </w:r>
      <w:r w:rsidR="00325E4C">
        <w:rPr>
          <w:rFonts w:eastAsiaTheme="minorHAnsi"/>
          <w:color w:val="000000" w:themeColor="text1"/>
          <w:sz w:val="22"/>
          <w:szCs w:val="22"/>
          <w:lang w:val="en-US" w:eastAsia="ko-KR"/>
        </w:rPr>
        <w:t>scenario</w:t>
      </w:r>
      <w:r w:rsidR="007B1389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F4450F">
        <w:rPr>
          <w:rFonts w:eastAsiaTheme="minorHAnsi"/>
          <w:color w:val="000000" w:themeColor="text1"/>
          <w:sz w:val="22"/>
          <w:szCs w:val="22"/>
          <w:lang w:val="en-US" w:eastAsia="ko-KR"/>
        </w:rPr>
        <w:t>, e.g., from cellular</w:t>
      </w:r>
      <w:r w:rsidR="00075F6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relay c</w:t>
      </w:r>
      <w:r w:rsidR="004F27F3">
        <w:rPr>
          <w:rFonts w:eastAsiaTheme="minorHAnsi"/>
          <w:color w:val="000000" w:themeColor="text1"/>
          <w:sz w:val="22"/>
          <w:szCs w:val="22"/>
          <w:lang w:val="en-US" w:eastAsia="ko-KR"/>
        </w:rPr>
        <w:t>onnection</w:t>
      </w:r>
      <w:r w:rsidR="00F4450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from relay to cellular </w:t>
      </w:r>
      <w:r w:rsidR="004F27F3">
        <w:rPr>
          <w:rFonts w:eastAsiaTheme="minorHAnsi"/>
          <w:color w:val="000000" w:themeColor="text1"/>
          <w:sz w:val="22"/>
          <w:szCs w:val="22"/>
          <w:lang w:val="en-US" w:eastAsia="ko-KR"/>
        </w:rPr>
        <w:t>connection</w:t>
      </w:r>
      <w:r w:rsidR="00325E4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851E6C">
        <w:rPr>
          <w:rFonts w:eastAsiaTheme="minorHAnsi"/>
          <w:color w:val="000000" w:themeColor="text1"/>
          <w:sz w:val="22"/>
          <w:szCs w:val="22"/>
          <w:lang w:val="en-US" w:eastAsia="ko-KR"/>
        </w:rPr>
        <w:t>which</w:t>
      </w:r>
      <w:r w:rsidR="00325E4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one</w:t>
      </w:r>
      <w:r w:rsidR="00851E6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the </w:t>
      </w:r>
      <w:r w:rsidR="00851E6C">
        <w:rPr>
          <w:lang w:eastAsia="ko-KR"/>
        </w:rPr>
        <w:t>objectives of this SI as described in [1].</w:t>
      </w:r>
      <w:r w:rsidR="00851E6C" w:rsidRPr="00851E6C">
        <w:rPr>
          <w:lang w:eastAsia="ko-KR"/>
        </w:rPr>
        <w:t xml:space="preserve"> </w:t>
      </w:r>
    </w:p>
    <w:tbl>
      <w:tblPr>
        <w:tblpPr w:leftFromText="142" w:rightFromText="142" w:vertAnchor="text" w:horzAnchor="margin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851E6C" w14:paraId="6CE83422" w14:textId="77777777" w:rsidTr="00053A89">
        <w:tc>
          <w:tcPr>
            <w:tcW w:w="9839" w:type="dxa"/>
            <w:shd w:val="clear" w:color="auto" w:fill="auto"/>
          </w:tcPr>
          <w:p w14:paraId="598F637A" w14:textId="77777777" w:rsidR="00851E6C" w:rsidRPr="008B63D4" w:rsidRDefault="00851E6C" w:rsidP="00851E6C">
            <w:pPr>
              <w:pStyle w:val="a6"/>
              <w:numPr>
                <w:ilvl w:val="1"/>
                <w:numId w:val="7"/>
              </w:numPr>
              <w:spacing w:after="160" w:line="259" w:lineRule="auto"/>
              <w:ind w:leftChars="0"/>
              <w:contextualSpacing/>
              <w:jc w:val="both"/>
            </w:pPr>
            <w:r w:rsidRPr="005F615D">
              <w:rPr>
                <w:rFonts w:eastAsia="MS Mincho"/>
                <w:i/>
                <w:lang w:eastAsia="ja-JP"/>
              </w:rPr>
              <w:t>Study path selection/switch between the cellular link (Uu air interface) and relay link and provide service continuity and QoS [RAN2, RAN3].</w:t>
            </w:r>
            <w:r>
              <w:rPr>
                <w:rFonts w:eastAsia="MS Mincho"/>
                <w:lang w:eastAsia="ja-JP"/>
              </w:rPr>
              <w:t xml:space="preserve"> </w:t>
            </w:r>
          </w:p>
        </w:tc>
      </w:tr>
    </w:tbl>
    <w:p w14:paraId="34AB5F9B" w14:textId="4A7A6C21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1751AA0C" w14:textId="02D2C217" w:rsidR="00446099" w:rsidRDefault="0066646D" w:rsidP="00796030">
      <w:pPr>
        <w:rPr>
          <w:lang w:eastAsia="ko-KR"/>
        </w:rPr>
      </w:pPr>
      <w:r w:rsidRPr="0066646D">
        <w:rPr>
          <w:b/>
          <w:lang w:eastAsia="ko-KR"/>
        </w:rPr>
        <w:t xml:space="preserve">Concerned </w:t>
      </w:r>
      <w:r w:rsidRPr="0066646D">
        <w:rPr>
          <w:rFonts w:hint="eastAsia"/>
          <w:b/>
          <w:lang w:eastAsia="ko-KR"/>
        </w:rPr>
        <w:t>Scenario</w:t>
      </w:r>
      <w:r w:rsidRPr="0066646D">
        <w:rPr>
          <w:b/>
          <w:lang w:eastAsia="ko-KR"/>
        </w:rPr>
        <w:t>s</w:t>
      </w:r>
      <w:r w:rsidRPr="0066646D">
        <w:rPr>
          <w:rFonts w:hint="eastAsia"/>
          <w:b/>
          <w:lang w:eastAsia="ko-KR"/>
        </w:rPr>
        <w:t xml:space="preserve"> </w:t>
      </w:r>
      <w:r w:rsidRPr="0066646D">
        <w:rPr>
          <w:b/>
          <w:lang w:eastAsia="ko-KR"/>
        </w:rPr>
        <w:t xml:space="preserve">for </w:t>
      </w:r>
      <w:r w:rsidR="00075F6E">
        <w:rPr>
          <w:b/>
          <w:lang w:eastAsia="ko-KR"/>
        </w:rPr>
        <w:t>Path Switch</w:t>
      </w:r>
      <w:r>
        <w:rPr>
          <w:b/>
          <w:lang w:eastAsia="ko-KR"/>
        </w:rPr>
        <w:t xml:space="preserve"> Procedures</w:t>
      </w:r>
      <w:r w:rsidRPr="0066646D">
        <w:rPr>
          <w:b/>
          <w:lang w:eastAsia="ko-KR"/>
        </w:rPr>
        <w:t xml:space="preserve">: </w:t>
      </w:r>
      <w:r w:rsidR="00522606">
        <w:rPr>
          <w:lang w:eastAsia="ko-KR"/>
        </w:rPr>
        <w:t>T</w:t>
      </w:r>
      <w:r w:rsidR="00796030">
        <w:rPr>
          <w:lang w:eastAsia="ko-KR"/>
        </w:rPr>
        <w:t>he basic purpose of path switch is to provide service continuity when there is on-going traffic between the network node and the remote UE.</w:t>
      </w:r>
      <w:r w:rsidR="008D14FD" w:rsidRPr="008D14FD">
        <w:rPr>
          <w:lang w:eastAsia="ko-KR"/>
        </w:rPr>
        <w:t xml:space="preserve"> </w:t>
      </w:r>
      <w:r w:rsidR="008D14FD">
        <w:rPr>
          <w:lang w:eastAsia="ko-KR"/>
        </w:rPr>
        <w:t xml:space="preserve">Hence, </w:t>
      </w:r>
      <w:r w:rsidR="008D14FD">
        <w:rPr>
          <w:rFonts w:hint="eastAsia"/>
          <w:lang w:eastAsia="ko-KR"/>
        </w:rPr>
        <w:t xml:space="preserve">it is assumed </w:t>
      </w:r>
      <w:r w:rsidR="008D14FD">
        <w:rPr>
          <w:lang w:eastAsia="ko-KR"/>
        </w:rPr>
        <w:t xml:space="preserve">that the </w:t>
      </w:r>
      <w:r w:rsidR="00AB3DF0">
        <w:rPr>
          <w:lang w:eastAsia="ko-KR"/>
        </w:rPr>
        <w:t xml:space="preserve">remote </w:t>
      </w:r>
      <w:r w:rsidR="008D14FD">
        <w:rPr>
          <w:lang w:eastAsia="ko-KR"/>
        </w:rPr>
        <w:t xml:space="preserve">UE is currently connected to the network </w:t>
      </w:r>
      <w:r w:rsidR="00AB3DF0">
        <w:rPr>
          <w:lang w:eastAsia="ko-KR"/>
        </w:rPr>
        <w:t xml:space="preserve">either </w:t>
      </w:r>
      <w:r w:rsidR="008D14FD">
        <w:rPr>
          <w:lang w:eastAsia="ko-KR"/>
        </w:rPr>
        <w:t>directly or indirectly via relay UE and there is on-going service between the remote UE and the network. As described in TR</w:t>
      </w:r>
      <w:r w:rsidR="00AB3DF0">
        <w:rPr>
          <w:lang w:eastAsia="ko-KR"/>
        </w:rPr>
        <w:t xml:space="preserve"> </w:t>
      </w:r>
      <w:r w:rsidR="00AB3DF0" w:rsidRPr="00AB3DF0">
        <w:rPr>
          <w:rFonts w:eastAsia="SimSun" w:hint="eastAsia"/>
          <w:lang w:eastAsia="zh-CN"/>
        </w:rPr>
        <w:t>36.746</w:t>
      </w:r>
      <w:r w:rsidR="008D14FD">
        <w:rPr>
          <w:lang w:eastAsia="ko-KR"/>
        </w:rPr>
        <w:t>, t</w:t>
      </w:r>
      <w:r w:rsidR="008D14FD" w:rsidRPr="00C6334E">
        <w:rPr>
          <w:lang w:eastAsia="ko-KR"/>
        </w:rPr>
        <w:t xml:space="preserve">he relay solution shall support service continuity when the </w:t>
      </w:r>
      <w:r w:rsidR="008D14FD">
        <w:rPr>
          <w:lang w:eastAsia="ko-KR"/>
        </w:rPr>
        <w:t>r</w:t>
      </w:r>
      <w:r w:rsidR="008D14FD" w:rsidRPr="00C6334E">
        <w:rPr>
          <w:lang w:eastAsia="ko-KR"/>
        </w:rPr>
        <w:t>emote UE selects or switches its path between Uu and PC5</w:t>
      </w:r>
      <w:r w:rsidR="008D14FD">
        <w:rPr>
          <w:lang w:eastAsia="ko-KR"/>
        </w:rPr>
        <w:t xml:space="preserve">. </w:t>
      </w:r>
      <w:r w:rsidR="00ED1164">
        <w:rPr>
          <w:lang w:eastAsia="ko-KR"/>
        </w:rPr>
        <w:t xml:space="preserve">To describe the </w:t>
      </w:r>
      <w:r w:rsidR="009B1DB6">
        <w:rPr>
          <w:lang w:eastAsia="ko-KR"/>
        </w:rPr>
        <w:t>path switch</w:t>
      </w:r>
      <w:r w:rsidR="00ED1164">
        <w:rPr>
          <w:lang w:eastAsia="ko-KR"/>
        </w:rPr>
        <w:t xml:space="preserve"> procedures, w</w:t>
      </w:r>
      <w:r w:rsidR="0073300F">
        <w:rPr>
          <w:lang w:eastAsia="ko-KR"/>
        </w:rPr>
        <w:t xml:space="preserve">e consider </w:t>
      </w:r>
      <w:r w:rsidR="00FF1D6A">
        <w:rPr>
          <w:lang w:eastAsia="ko-KR"/>
        </w:rPr>
        <w:t xml:space="preserve">the </w:t>
      </w:r>
      <w:r w:rsidR="0073300F">
        <w:rPr>
          <w:lang w:eastAsia="ko-KR"/>
        </w:rPr>
        <w:t xml:space="preserve">two scenarios </w:t>
      </w:r>
      <w:r w:rsidR="00ED1164">
        <w:rPr>
          <w:lang w:eastAsia="ko-KR"/>
        </w:rPr>
        <w:t xml:space="preserve">shown </w:t>
      </w:r>
      <w:r w:rsidR="000B1F66">
        <w:rPr>
          <w:lang w:eastAsia="ko-KR"/>
        </w:rPr>
        <w:t xml:space="preserve">as </w:t>
      </w:r>
      <w:r w:rsidR="00ED1164">
        <w:rPr>
          <w:lang w:eastAsia="ko-KR"/>
        </w:rPr>
        <w:t>below</w:t>
      </w:r>
      <w:r w:rsidR="0073300F">
        <w:rPr>
          <w:lang w:eastAsia="ko-KR"/>
        </w:rPr>
        <w:t>.</w:t>
      </w:r>
    </w:p>
    <w:p w14:paraId="52C3AB60" w14:textId="4E31426F" w:rsidR="0073300F" w:rsidRDefault="0073300F" w:rsidP="0066646D">
      <w:pPr>
        <w:pStyle w:val="a6"/>
        <w:numPr>
          <w:ilvl w:val="0"/>
          <w:numId w:val="8"/>
        </w:numPr>
        <w:ind w:leftChars="0"/>
        <w:rPr>
          <w:lang w:eastAsia="ko-KR"/>
        </w:rPr>
      </w:pPr>
      <w:r>
        <w:rPr>
          <w:lang w:eastAsia="ko-KR"/>
        </w:rPr>
        <w:t xml:space="preserve">Scenario 1: </w:t>
      </w:r>
      <w:r w:rsidR="009D1E7E">
        <w:rPr>
          <w:lang w:eastAsia="ko-KR"/>
        </w:rPr>
        <w:t>D</w:t>
      </w:r>
      <w:r w:rsidR="00ED1164">
        <w:rPr>
          <w:lang w:eastAsia="ko-KR"/>
        </w:rPr>
        <w:t xml:space="preserve">irect </w:t>
      </w:r>
      <w:r w:rsidR="004F27F3">
        <w:rPr>
          <w:lang w:eastAsia="ko-KR"/>
        </w:rPr>
        <w:t xml:space="preserve">cellular </w:t>
      </w:r>
      <w:r w:rsidR="00ED1164">
        <w:rPr>
          <w:lang w:eastAsia="ko-KR"/>
        </w:rPr>
        <w:t xml:space="preserve">connection </w:t>
      </w:r>
      <w:r w:rsidR="009D1E7E">
        <w:rPr>
          <w:lang w:eastAsia="ko-KR"/>
        </w:rPr>
        <w:t xml:space="preserve">toward remote UE is switched </w:t>
      </w:r>
      <w:r w:rsidR="00ED1164">
        <w:rPr>
          <w:lang w:eastAsia="ko-KR"/>
        </w:rPr>
        <w:t xml:space="preserve">to </w:t>
      </w:r>
      <w:r w:rsidR="004F27F3">
        <w:rPr>
          <w:lang w:eastAsia="ko-KR"/>
        </w:rPr>
        <w:t xml:space="preserve">indirect </w:t>
      </w:r>
      <w:r w:rsidR="00ED1164">
        <w:rPr>
          <w:lang w:eastAsia="ko-KR"/>
        </w:rPr>
        <w:t>relayed connection</w:t>
      </w:r>
    </w:p>
    <w:p w14:paraId="6E51C71A" w14:textId="5E6880DC" w:rsidR="0066646D" w:rsidRDefault="0066646D" w:rsidP="0066646D">
      <w:pPr>
        <w:pStyle w:val="a6"/>
        <w:numPr>
          <w:ilvl w:val="0"/>
          <w:numId w:val="8"/>
        </w:numPr>
        <w:ind w:leftChars="0"/>
        <w:rPr>
          <w:lang w:eastAsia="ko-KR"/>
        </w:rPr>
      </w:pPr>
      <w:r>
        <w:rPr>
          <w:lang w:eastAsia="ko-KR"/>
        </w:rPr>
        <w:t xml:space="preserve">Scenario 2: </w:t>
      </w:r>
      <w:r w:rsidR="009D1E7E">
        <w:rPr>
          <w:lang w:eastAsia="ko-KR"/>
        </w:rPr>
        <w:t>I</w:t>
      </w:r>
      <w:r w:rsidR="00060B28">
        <w:rPr>
          <w:lang w:eastAsia="ko-KR"/>
        </w:rPr>
        <w:t xml:space="preserve">ndirect </w:t>
      </w:r>
      <w:r>
        <w:rPr>
          <w:lang w:eastAsia="ko-KR"/>
        </w:rPr>
        <w:t xml:space="preserve">relayed connection </w:t>
      </w:r>
      <w:r w:rsidR="009D1E7E">
        <w:rPr>
          <w:lang w:eastAsia="ko-KR"/>
        </w:rPr>
        <w:t xml:space="preserve">toward remote UE is switched </w:t>
      </w:r>
      <w:r>
        <w:rPr>
          <w:lang w:eastAsia="ko-KR"/>
        </w:rPr>
        <w:t xml:space="preserve">to direct </w:t>
      </w:r>
      <w:r w:rsidR="00060B28">
        <w:rPr>
          <w:lang w:eastAsia="ko-KR"/>
        </w:rPr>
        <w:t xml:space="preserve">cellular </w:t>
      </w:r>
      <w:r>
        <w:rPr>
          <w:lang w:eastAsia="ko-KR"/>
        </w:rPr>
        <w:t>connection</w:t>
      </w:r>
    </w:p>
    <w:p w14:paraId="592E2957" w14:textId="7F970D01" w:rsidR="0073300F" w:rsidRDefault="00BD442E" w:rsidP="00796030">
      <w:r>
        <w:object w:dxaOrig="3457" w:dyaOrig="4237" w14:anchorId="7F9482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7pt;height:127.7pt" o:ole="" o:preferrelative="f">
            <v:imagedata r:id="rId8" o:title=""/>
            <o:lock v:ext="edit" aspectratio="f"/>
          </v:shape>
          <o:OLEObject Type="Embed" ProgID="Visio.Drawing.11" ShapeID="_x0000_i1025" DrawAspect="Content" ObjectID="_1551874340" r:id="rId9"/>
        </w:object>
      </w:r>
      <w:r w:rsidR="00105A5F">
        <w:tab/>
      </w:r>
      <w:r w:rsidR="00105A5F">
        <w:tab/>
      </w:r>
      <w:r w:rsidR="00105A5F">
        <w:tab/>
      </w:r>
      <w:r>
        <w:object w:dxaOrig="3398" w:dyaOrig="4021" w14:anchorId="1F7DC009">
          <v:shape id="_x0000_i1026" type="#_x0000_t75" style="width:127.7pt;height:127.7pt" o:ole="" o:preferrelative="f">
            <v:imagedata r:id="rId10" o:title=""/>
            <o:lock v:ext="edit" aspectratio="f"/>
          </v:shape>
          <o:OLEObject Type="Embed" ProgID="Visio.Drawing.11" ShapeID="_x0000_i1026" DrawAspect="Content" ObjectID="_1551874341" r:id="rId11"/>
        </w:object>
      </w:r>
    </w:p>
    <w:p w14:paraId="1730BC25" w14:textId="385E9DA8" w:rsidR="00811F90" w:rsidRDefault="00811F90" w:rsidP="00811F90">
      <w:pPr>
        <w:pStyle w:val="TF"/>
        <w:jc w:val="left"/>
      </w:pPr>
      <w:r>
        <w:rPr>
          <w:rFonts w:hint="eastAsia"/>
        </w:rPr>
        <w:t xml:space="preserve">Fig.1 </w:t>
      </w:r>
      <w:r w:rsidR="00DB0B51">
        <w:t>S</w:t>
      </w:r>
      <w:r>
        <w:rPr>
          <w:rFonts w:hint="eastAsia"/>
        </w:rPr>
        <w:t>cenario</w:t>
      </w:r>
      <w:r w:rsidR="00F94FC7">
        <w:t xml:space="preserve">s </w:t>
      </w:r>
      <w:r w:rsidR="00173792">
        <w:t xml:space="preserve">considered </w:t>
      </w:r>
      <w:r w:rsidR="00F94FC7">
        <w:t xml:space="preserve">for </w:t>
      </w:r>
      <w:r w:rsidR="009B1DB6">
        <w:t xml:space="preserve">Path Switch </w:t>
      </w:r>
      <w:r w:rsidR="00F94FC7">
        <w:t>Procedures</w:t>
      </w:r>
    </w:p>
    <w:p w14:paraId="6C265CAE" w14:textId="0FB066D2" w:rsidR="00E03D90" w:rsidRDefault="004B4C4E" w:rsidP="00796030">
      <w:pPr>
        <w:rPr>
          <w:rFonts w:eastAsiaTheme="minorHAnsi"/>
          <w:color w:val="000000" w:themeColor="text1"/>
          <w:lang w:val="en-US" w:eastAsia="ko-KR"/>
        </w:rPr>
      </w:pPr>
      <w:r w:rsidRPr="00322331">
        <w:rPr>
          <w:rFonts w:eastAsiaTheme="minorHAnsi"/>
          <w:color w:val="000000" w:themeColor="text1"/>
          <w:lang w:val="en-US" w:eastAsia="ko-KR"/>
        </w:rPr>
        <w:t>F</w:t>
      </w:r>
      <w:r w:rsidR="000F4C58" w:rsidRPr="00322331">
        <w:rPr>
          <w:rFonts w:eastAsiaTheme="minorHAnsi" w:hint="eastAsia"/>
          <w:color w:val="000000" w:themeColor="text1"/>
          <w:lang w:val="en-US" w:eastAsia="ko-KR"/>
        </w:rPr>
        <w:t xml:space="preserve">or </w:t>
      </w:r>
      <w:r w:rsidR="00B14469">
        <w:rPr>
          <w:rFonts w:eastAsiaTheme="minorHAnsi"/>
          <w:color w:val="000000" w:themeColor="text1"/>
          <w:lang w:val="en-US" w:eastAsia="ko-KR"/>
        </w:rPr>
        <w:t xml:space="preserve">the </w:t>
      </w:r>
      <w:r w:rsidR="000F4C58" w:rsidRPr="00322331">
        <w:rPr>
          <w:rFonts w:eastAsiaTheme="minorHAnsi"/>
          <w:color w:val="000000" w:themeColor="text1"/>
          <w:lang w:val="en-US" w:eastAsia="ko-KR"/>
        </w:rPr>
        <w:t>scenario</w:t>
      </w:r>
      <w:r w:rsidR="00DB0B51">
        <w:rPr>
          <w:rFonts w:eastAsiaTheme="minorHAnsi"/>
          <w:color w:val="000000" w:themeColor="text1"/>
          <w:lang w:val="en-US" w:eastAsia="ko-KR"/>
        </w:rPr>
        <w:t>s</w:t>
      </w:r>
      <w:r w:rsidR="000F4C58" w:rsidRPr="00322331">
        <w:rPr>
          <w:rFonts w:eastAsiaTheme="minorHAnsi"/>
          <w:color w:val="000000" w:themeColor="text1"/>
          <w:lang w:val="en-US" w:eastAsia="ko-KR"/>
        </w:rPr>
        <w:t xml:space="preserve"> </w:t>
      </w:r>
      <w:r w:rsidR="00B14469">
        <w:rPr>
          <w:rFonts w:eastAsiaTheme="minorHAnsi"/>
          <w:color w:val="000000" w:themeColor="text1"/>
          <w:lang w:val="en-US" w:eastAsia="ko-KR"/>
        </w:rPr>
        <w:t>identified in Fig. 1</w:t>
      </w:r>
      <w:r w:rsidR="000F4C58" w:rsidRPr="00322331">
        <w:rPr>
          <w:rFonts w:eastAsiaTheme="minorHAnsi"/>
          <w:color w:val="000000" w:themeColor="text1"/>
          <w:lang w:val="en-US" w:eastAsia="ko-KR"/>
        </w:rPr>
        <w:t xml:space="preserve">, </w:t>
      </w:r>
      <w:r w:rsidR="004C3EA6">
        <w:rPr>
          <w:rFonts w:eastAsiaTheme="minorHAnsi"/>
          <w:color w:val="000000" w:themeColor="text1"/>
          <w:lang w:val="en-US" w:eastAsia="ko-KR"/>
        </w:rPr>
        <w:t xml:space="preserve">both </w:t>
      </w:r>
      <w:r w:rsidR="00F94FC7" w:rsidRPr="00322331">
        <w:rPr>
          <w:rFonts w:eastAsiaTheme="minorHAnsi"/>
          <w:color w:val="000000" w:themeColor="text1"/>
          <w:lang w:val="en-US" w:eastAsia="ko-KR"/>
        </w:rPr>
        <w:t xml:space="preserve">NW-controlled </w:t>
      </w:r>
      <w:r w:rsidR="003C0180">
        <w:rPr>
          <w:rFonts w:eastAsiaTheme="minorHAnsi"/>
          <w:color w:val="000000" w:themeColor="text1"/>
          <w:lang w:val="en-US" w:eastAsia="ko-KR"/>
        </w:rPr>
        <w:t xml:space="preserve">HO </w:t>
      </w:r>
      <w:r w:rsidR="009711BC" w:rsidRPr="00322331">
        <w:rPr>
          <w:rFonts w:eastAsiaTheme="minorHAnsi"/>
          <w:color w:val="000000" w:themeColor="text1"/>
          <w:lang w:val="en-US" w:eastAsia="ko-KR"/>
        </w:rPr>
        <w:t xml:space="preserve">procedure </w:t>
      </w:r>
      <w:r w:rsidR="004C3EA6">
        <w:rPr>
          <w:rFonts w:eastAsiaTheme="minorHAnsi"/>
          <w:color w:val="000000" w:themeColor="text1"/>
          <w:lang w:val="en-US" w:eastAsia="ko-KR"/>
        </w:rPr>
        <w:t>and</w:t>
      </w:r>
      <w:r w:rsidR="00F94FC7" w:rsidRPr="00322331">
        <w:rPr>
          <w:rFonts w:eastAsiaTheme="minorHAnsi"/>
          <w:color w:val="000000" w:themeColor="text1"/>
          <w:lang w:val="en-US" w:eastAsia="ko-KR"/>
        </w:rPr>
        <w:t xml:space="preserve"> UE-based mobility </w:t>
      </w:r>
      <w:r w:rsidR="009711BC" w:rsidRPr="00322331">
        <w:rPr>
          <w:rFonts w:eastAsiaTheme="minorHAnsi"/>
          <w:color w:val="000000" w:themeColor="text1"/>
          <w:lang w:val="en-US" w:eastAsia="ko-KR"/>
        </w:rPr>
        <w:t xml:space="preserve">procedure </w:t>
      </w:r>
      <w:r w:rsidR="00F94FC7" w:rsidRPr="00322331">
        <w:rPr>
          <w:rFonts w:eastAsiaTheme="minorHAnsi"/>
          <w:color w:val="000000" w:themeColor="text1"/>
          <w:lang w:val="en-US" w:eastAsia="ko-KR"/>
        </w:rPr>
        <w:t>can be</w:t>
      </w:r>
      <w:r w:rsidR="00173792">
        <w:rPr>
          <w:rFonts w:eastAsiaTheme="minorHAnsi"/>
          <w:color w:val="000000" w:themeColor="text1"/>
          <w:lang w:val="en-US" w:eastAsia="ko-KR"/>
        </w:rPr>
        <w:t xml:space="preserve"> considered</w:t>
      </w:r>
      <w:r w:rsidR="00F94FC7" w:rsidRPr="00322331">
        <w:rPr>
          <w:rFonts w:eastAsiaTheme="minorHAnsi"/>
          <w:color w:val="000000" w:themeColor="text1"/>
          <w:lang w:val="en-US" w:eastAsia="ko-KR"/>
        </w:rPr>
        <w:t xml:space="preserve">. </w:t>
      </w:r>
      <w:r w:rsidR="006A07FA">
        <w:rPr>
          <w:rFonts w:eastAsiaTheme="minorHAnsi"/>
          <w:color w:val="000000" w:themeColor="text1"/>
          <w:lang w:val="en-US" w:eastAsia="ko-KR"/>
        </w:rPr>
        <w:t>In the f</w:t>
      </w:r>
      <w:r w:rsidRPr="00322331">
        <w:rPr>
          <w:rFonts w:eastAsiaTheme="minorHAnsi"/>
          <w:color w:val="000000" w:themeColor="text1"/>
          <w:lang w:val="en-US" w:eastAsia="ko-KR"/>
        </w:rPr>
        <w:t>ollowing</w:t>
      </w:r>
      <w:r w:rsidR="006A07FA">
        <w:rPr>
          <w:rFonts w:eastAsiaTheme="minorHAnsi"/>
          <w:color w:val="000000" w:themeColor="text1"/>
          <w:lang w:val="en-US" w:eastAsia="ko-KR"/>
        </w:rPr>
        <w:t>, we present brief description</w:t>
      </w:r>
      <w:r w:rsidR="009D1E7E">
        <w:rPr>
          <w:rFonts w:eastAsiaTheme="minorHAnsi"/>
          <w:color w:val="000000" w:themeColor="text1"/>
          <w:lang w:val="en-US" w:eastAsia="ko-KR"/>
        </w:rPr>
        <w:t>s</w:t>
      </w:r>
      <w:r w:rsidR="006A07FA">
        <w:rPr>
          <w:rFonts w:eastAsiaTheme="minorHAnsi"/>
          <w:color w:val="000000" w:themeColor="text1"/>
          <w:lang w:val="en-US" w:eastAsia="ko-KR"/>
        </w:rPr>
        <w:t xml:space="preserve"> for </w:t>
      </w:r>
      <w:r w:rsidR="00DB0B51">
        <w:rPr>
          <w:rFonts w:eastAsiaTheme="minorHAnsi"/>
          <w:color w:val="000000" w:themeColor="text1"/>
          <w:lang w:val="en-US" w:eastAsia="ko-KR"/>
        </w:rPr>
        <w:t xml:space="preserve">the </w:t>
      </w:r>
      <w:r w:rsidR="007B7933">
        <w:rPr>
          <w:rFonts w:eastAsiaTheme="minorHAnsi"/>
          <w:color w:val="000000" w:themeColor="text1"/>
          <w:lang w:val="en-US" w:eastAsia="ko-KR"/>
        </w:rPr>
        <w:t>path switch</w:t>
      </w:r>
      <w:r w:rsidR="00173792">
        <w:rPr>
          <w:rFonts w:eastAsiaTheme="minorHAnsi"/>
          <w:color w:val="000000" w:themeColor="text1"/>
          <w:lang w:val="en-US" w:eastAsia="ko-KR"/>
        </w:rPr>
        <w:t xml:space="preserve"> procedures </w:t>
      </w:r>
      <w:r w:rsidR="007B7933">
        <w:rPr>
          <w:rFonts w:eastAsiaTheme="minorHAnsi"/>
          <w:color w:val="000000" w:themeColor="text1"/>
          <w:lang w:val="en-US" w:eastAsia="ko-KR"/>
        </w:rPr>
        <w:t>and compare the pros/cons of each procedure</w:t>
      </w:r>
      <w:r w:rsidR="00173792">
        <w:rPr>
          <w:rFonts w:eastAsiaTheme="minorHAnsi"/>
          <w:color w:val="000000" w:themeColor="text1"/>
          <w:lang w:val="en-US" w:eastAsia="ko-KR"/>
        </w:rPr>
        <w:t>.</w:t>
      </w:r>
    </w:p>
    <w:p w14:paraId="3EB20CE3" w14:textId="77777777" w:rsidR="009713AB" w:rsidRPr="007B7933" w:rsidRDefault="009713AB" w:rsidP="00796030">
      <w:pPr>
        <w:rPr>
          <w:lang w:val="en-US" w:eastAsia="ja-JP"/>
        </w:rPr>
      </w:pPr>
    </w:p>
    <w:p w14:paraId="78FDFBB3" w14:textId="5325E1CB" w:rsidR="00835362" w:rsidRDefault="00835362" w:rsidP="00835362">
      <w:pPr>
        <w:pStyle w:val="3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2.</w:t>
      </w:r>
      <w:r>
        <w:rPr>
          <w:rFonts w:eastAsia="SimSun"/>
          <w:lang w:val="en-US" w:eastAsia="zh-CN"/>
        </w:rPr>
        <w:t>1</w:t>
      </w:r>
      <w:r w:rsidRPr="00BA252C">
        <w:rPr>
          <w:rFonts w:eastAsia="SimSun" w:hint="eastAsia"/>
          <w:lang w:val="en-US" w:eastAsia="zh-CN"/>
        </w:rPr>
        <w:t xml:space="preserve"> </w:t>
      </w:r>
      <w:r w:rsidR="00E83854">
        <w:rPr>
          <w:rFonts w:eastAsia="SimSun"/>
          <w:lang w:val="en-US" w:eastAsia="zh-CN"/>
        </w:rPr>
        <w:t>Path Switch</w:t>
      </w:r>
      <w:r w:rsidR="003C45C3">
        <w:rPr>
          <w:rFonts w:eastAsia="SimSun"/>
          <w:lang w:val="en-US" w:eastAsia="zh-CN"/>
        </w:rPr>
        <w:t xml:space="preserve"> Procedures for Scenario 1</w:t>
      </w:r>
    </w:p>
    <w:p w14:paraId="4895E0A7" w14:textId="3A60C30A" w:rsidR="0003370C" w:rsidRDefault="0003370C" w:rsidP="0003370C">
      <w:pPr>
        <w:rPr>
          <w:lang w:eastAsia="ko-KR"/>
        </w:rPr>
      </w:pPr>
      <w:r>
        <w:rPr>
          <w:rFonts w:hint="eastAsia"/>
          <w:lang w:eastAsia="ko-KR"/>
        </w:rPr>
        <w:t xml:space="preserve">In this scenario, it is assumed that </w:t>
      </w:r>
      <w:r>
        <w:rPr>
          <w:lang w:eastAsia="ko-KR"/>
        </w:rPr>
        <w:t xml:space="preserve">the </w:t>
      </w:r>
      <w:r w:rsidR="00DB0B51">
        <w:rPr>
          <w:lang w:eastAsia="ko-KR"/>
        </w:rPr>
        <w:t xml:space="preserve">remote </w:t>
      </w:r>
      <w:r>
        <w:rPr>
          <w:lang w:eastAsia="ko-KR"/>
        </w:rPr>
        <w:t xml:space="preserve">UE is currently connected to the network directly and </w:t>
      </w:r>
      <w:r w:rsidRPr="00C6334E">
        <w:rPr>
          <w:lang w:eastAsia="ko-KR"/>
        </w:rPr>
        <w:t xml:space="preserve">the </w:t>
      </w:r>
      <w:r w:rsidR="00EB2818">
        <w:rPr>
          <w:lang w:eastAsia="ko-KR"/>
        </w:rPr>
        <w:t xml:space="preserve">path </w:t>
      </w:r>
      <w:r w:rsidR="00D11858">
        <w:rPr>
          <w:lang w:eastAsia="ko-KR"/>
        </w:rPr>
        <w:t>toward</w:t>
      </w:r>
      <w:r w:rsidR="00EB2818">
        <w:rPr>
          <w:lang w:eastAsia="ko-KR"/>
        </w:rPr>
        <w:t xml:space="preserve"> remote </w:t>
      </w:r>
      <w:r w:rsidR="00D11858">
        <w:rPr>
          <w:lang w:eastAsia="ko-KR"/>
        </w:rPr>
        <w:t xml:space="preserve">UE </w:t>
      </w:r>
      <w:r w:rsidR="00EB2818">
        <w:rPr>
          <w:lang w:eastAsia="ko-KR"/>
        </w:rPr>
        <w:t xml:space="preserve">is switched from </w:t>
      </w:r>
      <w:r w:rsidRPr="00C6334E">
        <w:rPr>
          <w:lang w:eastAsia="ko-KR"/>
        </w:rPr>
        <w:t xml:space="preserve">Uu </w:t>
      </w:r>
      <w:r>
        <w:rPr>
          <w:lang w:eastAsia="ko-KR"/>
        </w:rPr>
        <w:t>to</w:t>
      </w:r>
      <w:r w:rsidRPr="00C6334E">
        <w:rPr>
          <w:lang w:eastAsia="ko-KR"/>
        </w:rPr>
        <w:t xml:space="preserve"> PC5</w:t>
      </w:r>
      <w:r w:rsidR="00F01406">
        <w:rPr>
          <w:lang w:eastAsia="ko-KR"/>
        </w:rPr>
        <w:t>, e.g., from direct cellular connection to indirect relay connection</w:t>
      </w:r>
      <w:r>
        <w:rPr>
          <w:lang w:eastAsia="ko-KR"/>
        </w:rPr>
        <w:t>.</w:t>
      </w:r>
    </w:p>
    <w:p w14:paraId="4959116A" w14:textId="6E3B4458" w:rsidR="00835362" w:rsidRDefault="006F11CA" w:rsidP="00796030">
      <w:pPr>
        <w:rPr>
          <w:b/>
          <w:u w:val="single"/>
          <w:lang w:val="en-US" w:eastAsia="ko-KR"/>
        </w:rPr>
      </w:pPr>
      <w:r w:rsidRPr="00230F4B">
        <w:rPr>
          <w:rFonts w:hint="eastAsia"/>
          <w:b/>
          <w:u w:val="single"/>
          <w:lang w:val="en-US" w:eastAsia="ko-KR"/>
        </w:rPr>
        <w:t>Option 1: NW-controlled procedure</w:t>
      </w:r>
      <w:r w:rsidR="00230F4B">
        <w:rPr>
          <w:b/>
          <w:u w:val="single"/>
          <w:lang w:val="en-US" w:eastAsia="ko-KR"/>
        </w:rPr>
        <w:t>:</w:t>
      </w:r>
    </w:p>
    <w:p w14:paraId="4A235718" w14:textId="2F0E5EE9" w:rsidR="00C370F7" w:rsidRPr="00557590" w:rsidRDefault="00230F4B" w:rsidP="00BB2F43">
      <w:pPr>
        <w:rPr>
          <w:b/>
          <w:lang w:eastAsia="ko-KR"/>
        </w:rPr>
      </w:pPr>
      <w:r>
        <w:rPr>
          <w:lang w:val="en-US" w:eastAsia="ko-KR"/>
        </w:rPr>
        <w:lastRenderedPageBreak/>
        <w:t xml:space="preserve">In this option, it seems feasible </w:t>
      </w:r>
      <w:r w:rsidR="001C7056">
        <w:rPr>
          <w:lang w:val="en-US" w:eastAsia="ko-KR"/>
        </w:rPr>
        <w:t xml:space="preserve">to assume </w:t>
      </w:r>
      <w:r w:rsidR="009861B1">
        <w:rPr>
          <w:lang w:val="en-US" w:eastAsia="ko-KR"/>
        </w:rPr>
        <w:t xml:space="preserve">that </w:t>
      </w:r>
      <w:r>
        <w:rPr>
          <w:lang w:val="en-US" w:eastAsia="ko-KR"/>
        </w:rPr>
        <w:t>t</w:t>
      </w:r>
      <w:r>
        <w:rPr>
          <w:lang w:eastAsia="ko-KR"/>
        </w:rPr>
        <w:t xml:space="preserve">he control entity of path switch </w:t>
      </w:r>
      <w:r w:rsidR="009861B1">
        <w:rPr>
          <w:lang w:eastAsia="ko-KR"/>
        </w:rPr>
        <w:t>is</w:t>
      </w:r>
      <w:r>
        <w:rPr>
          <w:lang w:eastAsia="ko-KR"/>
        </w:rPr>
        <w:t xml:space="preserve"> </w:t>
      </w:r>
      <w:r w:rsidR="00A53DB4">
        <w:rPr>
          <w:lang w:eastAsia="ko-KR"/>
        </w:rPr>
        <w:t>the s</w:t>
      </w:r>
      <w:r w:rsidR="009861B1">
        <w:rPr>
          <w:lang w:eastAsia="ko-KR"/>
        </w:rPr>
        <w:t xml:space="preserve">erving </w:t>
      </w:r>
      <w:r>
        <w:rPr>
          <w:lang w:eastAsia="ko-KR"/>
        </w:rPr>
        <w:t>eNB</w:t>
      </w:r>
      <w:r w:rsidR="009861B1">
        <w:rPr>
          <w:lang w:eastAsia="ko-KR"/>
        </w:rPr>
        <w:t xml:space="preserve"> of remote UE</w:t>
      </w:r>
      <w:r>
        <w:rPr>
          <w:lang w:eastAsia="ko-KR"/>
        </w:rPr>
        <w:t>.</w:t>
      </w:r>
      <w:r w:rsidR="001C7056">
        <w:rPr>
          <w:lang w:eastAsia="ko-KR"/>
        </w:rPr>
        <w:t xml:space="preserve"> This is because the RRC connected remote UE should be controlled by </w:t>
      </w:r>
      <w:r w:rsidR="009861B1">
        <w:rPr>
          <w:lang w:eastAsia="ko-KR"/>
        </w:rPr>
        <w:t xml:space="preserve">serving </w:t>
      </w:r>
      <w:r w:rsidR="001C7056">
        <w:rPr>
          <w:lang w:eastAsia="ko-KR"/>
        </w:rPr>
        <w:t>eNB.</w:t>
      </w:r>
      <w:r>
        <w:rPr>
          <w:lang w:eastAsia="ko-KR"/>
        </w:rPr>
        <w:t xml:space="preserve"> </w:t>
      </w:r>
      <w:r w:rsidR="00976155">
        <w:rPr>
          <w:lang w:eastAsia="ko-KR"/>
        </w:rPr>
        <w:t>Hence</w:t>
      </w:r>
      <w:r w:rsidR="005A6406">
        <w:rPr>
          <w:lang w:eastAsia="ko-KR"/>
        </w:rPr>
        <w:t xml:space="preserve">, the measurement configuration for RRC connected remote UE should be configured by </w:t>
      </w:r>
      <w:r w:rsidR="00A0592B">
        <w:rPr>
          <w:lang w:eastAsia="ko-KR"/>
        </w:rPr>
        <w:t xml:space="preserve">serving </w:t>
      </w:r>
      <w:r w:rsidR="005A6406">
        <w:rPr>
          <w:lang w:eastAsia="ko-KR"/>
        </w:rPr>
        <w:t xml:space="preserve">eNB and the </w:t>
      </w:r>
      <w:r w:rsidR="002F42ED">
        <w:rPr>
          <w:lang w:eastAsia="ko-KR"/>
        </w:rPr>
        <w:t>path switch</w:t>
      </w:r>
      <w:r w:rsidR="00976155">
        <w:rPr>
          <w:lang w:eastAsia="ko-KR"/>
        </w:rPr>
        <w:t xml:space="preserve"> </w:t>
      </w:r>
      <w:r w:rsidR="005A6406">
        <w:rPr>
          <w:lang w:eastAsia="ko-KR"/>
        </w:rPr>
        <w:t xml:space="preserve">procedure should be decided and </w:t>
      </w:r>
      <w:r w:rsidR="003D330A">
        <w:rPr>
          <w:lang w:eastAsia="ko-KR"/>
        </w:rPr>
        <w:t xml:space="preserve">commanded </w:t>
      </w:r>
      <w:r w:rsidR="005A6406">
        <w:rPr>
          <w:lang w:eastAsia="ko-KR"/>
        </w:rPr>
        <w:t>by eNB.</w:t>
      </w:r>
      <w:r w:rsidR="0037423A">
        <w:rPr>
          <w:lang w:eastAsia="ko-KR"/>
        </w:rPr>
        <w:t xml:space="preserve"> </w:t>
      </w:r>
      <w:r w:rsidR="002F42ED">
        <w:rPr>
          <w:lang w:eastAsia="ko-KR"/>
        </w:rPr>
        <w:t>That is, b</w:t>
      </w:r>
      <w:r w:rsidR="00240679">
        <w:rPr>
          <w:lang w:eastAsia="ko-KR"/>
        </w:rPr>
        <w:t xml:space="preserve">ased on the </w:t>
      </w:r>
      <w:r w:rsidR="00762509">
        <w:rPr>
          <w:lang w:eastAsia="ko-KR"/>
        </w:rPr>
        <w:t xml:space="preserve">remote </w:t>
      </w:r>
      <w:r w:rsidR="00240679">
        <w:rPr>
          <w:lang w:eastAsia="ko-KR"/>
        </w:rPr>
        <w:t>UE</w:t>
      </w:r>
      <w:r w:rsidR="00762509">
        <w:rPr>
          <w:lang w:eastAsia="ko-KR"/>
        </w:rPr>
        <w:t>’s</w:t>
      </w:r>
      <w:r w:rsidR="00240679">
        <w:rPr>
          <w:lang w:eastAsia="ko-KR"/>
        </w:rPr>
        <w:t xml:space="preserve"> report on the PC5 link quality </w:t>
      </w:r>
      <w:r w:rsidR="00762509">
        <w:rPr>
          <w:lang w:eastAsia="ko-KR"/>
        </w:rPr>
        <w:t>for</w:t>
      </w:r>
      <w:r w:rsidR="00240679">
        <w:rPr>
          <w:lang w:eastAsia="ko-KR"/>
        </w:rPr>
        <w:t xml:space="preserve"> each relay UE</w:t>
      </w:r>
      <w:r w:rsidR="00654537">
        <w:rPr>
          <w:lang w:eastAsia="ko-KR"/>
        </w:rPr>
        <w:t>,</w:t>
      </w:r>
      <w:r w:rsidR="00240679">
        <w:rPr>
          <w:lang w:eastAsia="ko-KR"/>
        </w:rPr>
        <w:t xml:space="preserve"> </w:t>
      </w:r>
      <w:r w:rsidR="00654537">
        <w:rPr>
          <w:lang w:eastAsia="ko-KR"/>
        </w:rPr>
        <w:t>t</w:t>
      </w:r>
      <w:r w:rsidR="0037423A">
        <w:rPr>
          <w:lang w:eastAsia="ko-KR"/>
        </w:rPr>
        <w:t xml:space="preserve">he </w:t>
      </w:r>
      <w:r w:rsidR="00654537">
        <w:rPr>
          <w:lang w:eastAsia="ko-KR"/>
        </w:rPr>
        <w:t xml:space="preserve">serving </w:t>
      </w:r>
      <w:r w:rsidR="001C401E">
        <w:rPr>
          <w:lang w:eastAsia="ko-KR"/>
        </w:rPr>
        <w:t>e</w:t>
      </w:r>
      <w:r w:rsidR="0037423A">
        <w:rPr>
          <w:lang w:eastAsia="ko-KR"/>
        </w:rPr>
        <w:t xml:space="preserve">NB </w:t>
      </w:r>
      <w:r w:rsidR="00654537">
        <w:rPr>
          <w:lang w:eastAsia="ko-KR"/>
        </w:rPr>
        <w:t xml:space="preserve">decides path switch for the remote UE </w:t>
      </w:r>
      <w:r w:rsidR="00976155">
        <w:rPr>
          <w:lang w:eastAsia="ko-KR"/>
        </w:rPr>
        <w:t>from Uu to PC5</w:t>
      </w:r>
      <w:r w:rsidR="00354147">
        <w:rPr>
          <w:lang w:eastAsia="ko-KR"/>
        </w:rPr>
        <w:t>.</w:t>
      </w:r>
      <w:r w:rsidR="00ED091B">
        <w:rPr>
          <w:lang w:eastAsia="ko-KR"/>
        </w:rPr>
        <w:t xml:space="preserve"> </w:t>
      </w:r>
    </w:p>
    <w:p w14:paraId="1DD6806A" w14:textId="77777777" w:rsidR="00C370F7" w:rsidRPr="002F42ED" w:rsidRDefault="00C370F7" w:rsidP="00796030">
      <w:pPr>
        <w:rPr>
          <w:lang w:eastAsia="ko-KR"/>
        </w:rPr>
      </w:pPr>
    </w:p>
    <w:p w14:paraId="18E135A1" w14:textId="65252CAA" w:rsidR="006F11CA" w:rsidRDefault="006F11CA" w:rsidP="00796030">
      <w:pPr>
        <w:rPr>
          <w:b/>
          <w:u w:val="single"/>
          <w:lang w:val="en-US" w:eastAsia="ko-KR"/>
        </w:rPr>
      </w:pPr>
      <w:r w:rsidRPr="00230F4B">
        <w:rPr>
          <w:b/>
          <w:u w:val="single"/>
          <w:lang w:val="en-US" w:eastAsia="ko-KR"/>
        </w:rPr>
        <w:t>Option 2: UE based mobility procedure</w:t>
      </w:r>
      <w:r w:rsidR="005E6F30">
        <w:rPr>
          <w:b/>
          <w:u w:val="single"/>
          <w:lang w:val="en-US" w:eastAsia="ko-KR"/>
        </w:rPr>
        <w:t>:</w:t>
      </w:r>
    </w:p>
    <w:p w14:paraId="049F4F9A" w14:textId="4D5E626E" w:rsidR="00BB24D9" w:rsidRDefault="005E6F30" w:rsidP="00BB24D9">
      <w:pPr>
        <w:rPr>
          <w:b/>
          <w:lang w:eastAsia="ko-KR"/>
        </w:rPr>
      </w:pPr>
      <w:r>
        <w:rPr>
          <w:lang w:val="en-US" w:eastAsia="ko-KR"/>
        </w:rPr>
        <w:t xml:space="preserve">In this option, it seems feasible to assume </w:t>
      </w:r>
      <w:r w:rsidR="005823F2">
        <w:rPr>
          <w:lang w:val="en-US" w:eastAsia="ko-KR"/>
        </w:rPr>
        <w:t xml:space="preserve">that </w:t>
      </w:r>
      <w:r>
        <w:rPr>
          <w:lang w:val="en-US" w:eastAsia="ko-KR"/>
        </w:rPr>
        <w:t>t</w:t>
      </w:r>
      <w:r>
        <w:rPr>
          <w:lang w:eastAsia="ko-KR"/>
        </w:rPr>
        <w:t xml:space="preserve">he </w:t>
      </w:r>
      <w:r w:rsidR="005823F2">
        <w:rPr>
          <w:lang w:eastAsia="ko-KR"/>
        </w:rPr>
        <w:t xml:space="preserve">initiation </w:t>
      </w:r>
      <w:r>
        <w:rPr>
          <w:lang w:eastAsia="ko-KR"/>
        </w:rPr>
        <w:t>entity of path switch</w:t>
      </w:r>
      <w:r w:rsidR="005823F2">
        <w:rPr>
          <w:lang w:eastAsia="ko-KR"/>
        </w:rPr>
        <w:t xml:space="preserve"> is remote </w:t>
      </w:r>
      <w:r>
        <w:rPr>
          <w:lang w:eastAsia="ko-KR"/>
        </w:rPr>
        <w:t>UE</w:t>
      </w:r>
      <w:r w:rsidR="00362686">
        <w:rPr>
          <w:lang w:eastAsia="ko-KR"/>
        </w:rPr>
        <w:t xml:space="preserve"> and </w:t>
      </w:r>
      <w:r w:rsidR="005823F2">
        <w:rPr>
          <w:lang w:eastAsia="ko-KR"/>
        </w:rPr>
        <w:t xml:space="preserve">the </w:t>
      </w:r>
      <w:r w:rsidR="00A53DB4">
        <w:rPr>
          <w:lang w:eastAsia="ko-KR"/>
        </w:rPr>
        <w:t>decision</w:t>
      </w:r>
      <w:r w:rsidR="005823F2">
        <w:rPr>
          <w:lang w:eastAsia="ko-KR"/>
        </w:rPr>
        <w:t xml:space="preserve"> entity of path switch is serving </w:t>
      </w:r>
      <w:r w:rsidR="00362686">
        <w:rPr>
          <w:lang w:eastAsia="ko-KR"/>
        </w:rPr>
        <w:t>eNB</w:t>
      </w:r>
      <w:r>
        <w:rPr>
          <w:lang w:eastAsia="ko-KR"/>
        </w:rPr>
        <w:t xml:space="preserve">. This is because </w:t>
      </w:r>
      <w:r w:rsidR="00CB2A79">
        <w:rPr>
          <w:lang w:eastAsia="ko-KR"/>
        </w:rPr>
        <w:t xml:space="preserve">remote </w:t>
      </w:r>
      <w:r>
        <w:rPr>
          <w:lang w:eastAsia="ko-KR"/>
        </w:rPr>
        <w:t xml:space="preserve">UE can utilize the </w:t>
      </w:r>
      <w:r w:rsidR="007B4F9E">
        <w:rPr>
          <w:lang w:eastAsia="ko-KR"/>
        </w:rPr>
        <w:t>(</w:t>
      </w:r>
      <w:r>
        <w:rPr>
          <w:lang w:eastAsia="ko-KR"/>
        </w:rPr>
        <w:t>pre-</w:t>
      </w:r>
      <w:r w:rsidR="007B4F9E">
        <w:rPr>
          <w:lang w:eastAsia="ko-KR"/>
        </w:rPr>
        <w:t xml:space="preserve">) </w:t>
      </w:r>
      <w:r>
        <w:rPr>
          <w:lang w:eastAsia="ko-KR"/>
        </w:rPr>
        <w:t xml:space="preserve">configured information </w:t>
      </w:r>
      <w:r w:rsidR="006858C8">
        <w:rPr>
          <w:lang w:eastAsia="ko-KR"/>
        </w:rPr>
        <w:t>needed for relay UE selection</w:t>
      </w:r>
      <w:r w:rsidR="003D58E4">
        <w:rPr>
          <w:lang w:eastAsia="ko-KR"/>
        </w:rPr>
        <w:t xml:space="preserve">, e.g., </w:t>
      </w:r>
      <w:r w:rsidR="007B4F9E">
        <w:rPr>
          <w:lang w:eastAsia="ko-KR"/>
        </w:rPr>
        <w:t>(</w:t>
      </w:r>
      <w:r w:rsidR="003D58E4">
        <w:rPr>
          <w:lang w:eastAsia="ko-KR"/>
        </w:rPr>
        <w:t>pre-</w:t>
      </w:r>
      <w:r w:rsidR="007B4F9E">
        <w:rPr>
          <w:lang w:eastAsia="ko-KR"/>
        </w:rPr>
        <w:t xml:space="preserve">) </w:t>
      </w:r>
      <w:r w:rsidR="003D58E4">
        <w:rPr>
          <w:lang w:eastAsia="ko-KR"/>
        </w:rPr>
        <w:t xml:space="preserve">configuration of relay UE discovery information and </w:t>
      </w:r>
      <w:r w:rsidR="007B4F9E">
        <w:rPr>
          <w:lang w:eastAsia="ko-KR"/>
        </w:rPr>
        <w:t>(</w:t>
      </w:r>
      <w:r w:rsidR="003D58E4">
        <w:rPr>
          <w:lang w:eastAsia="ko-KR"/>
        </w:rPr>
        <w:t>pre-</w:t>
      </w:r>
      <w:r w:rsidR="007B4F9E">
        <w:rPr>
          <w:lang w:eastAsia="ko-KR"/>
        </w:rPr>
        <w:t xml:space="preserve">) </w:t>
      </w:r>
      <w:r w:rsidR="003D58E4">
        <w:rPr>
          <w:lang w:eastAsia="ko-KR"/>
        </w:rPr>
        <w:t>configured PLMN selection information,</w:t>
      </w:r>
      <w:r w:rsidR="006858C8">
        <w:rPr>
          <w:lang w:eastAsia="ko-KR"/>
        </w:rPr>
        <w:t xml:space="preserve"> as described in [2]</w:t>
      </w:r>
      <w:r w:rsidR="003D58E4">
        <w:rPr>
          <w:lang w:eastAsia="ko-KR"/>
        </w:rPr>
        <w:t xml:space="preserve">. </w:t>
      </w:r>
      <w:r w:rsidR="00DE40FB">
        <w:rPr>
          <w:lang w:eastAsia="ko-KR"/>
        </w:rPr>
        <w:t xml:space="preserve">Based on its </w:t>
      </w:r>
      <w:r w:rsidR="007B4F9E">
        <w:rPr>
          <w:lang w:eastAsia="ko-KR"/>
        </w:rPr>
        <w:t>(</w:t>
      </w:r>
      <w:r w:rsidR="00DE40FB">
        <w:rPr>
          <w:lang w:eastAsia="ko-KR"/>
        </w:rPr>
        <w:t>pre-</w:t>
      </w:r>
      <w:r w:rsidR="007B4F9E">
        <w:rPr>
          <w:lang w:eastAsia="ko-KR"/>
        </w:rPr>
        <w:t xml:space="preserve">) </w:t>
      </w:r>
      <w:r w:rsidR="00DE40FB">
        <w:rPr>
          <w:lang w:eastAsia="ko-KR"/>
        </w:rPr>
        <w:t xml:space="preserve">configured information, </w:t>
      </w:r>
      <w:r w:rsidR="00A53DB4">
        <w:rPr>
          <w:lang w:eastAsia="ko-KR"/>
        </w:rPr>
        <w:t xml:space="preserve">thus, the remote </w:t>
      </w:r>
      <w:r w:rsidR="00DE40FB">
        <w:rPr>
          <w:lang w:eastAsia="ko-KR"/>
        </w:rPr>
        <w:t xml:space="preserve">UE </w:t>
      </w:r>
      <w:r w:rsidR="00CB2A79">
        <w:rPr>
          <w:lang w:eastAsia="ko-KR"/>
        </w:rPr>
        <w:t xml:space="preserve">can </w:t>
      </w:r>
      <w:r w:rsidR="00A47D0B">
        <w:rPr>
          <w:lang w:eastAsia="ko-KR"/>
        </w:rPr>
        <w:t>trigger</w:t>
      </w:r>
      <w:r w:rsidR="007B4F9E">
        <w:rPr>
          <w:lang w:eastAsia="ko-KR"/>
        </w:rPr>
        <w:t>/determine pa</w:t>
      </w:r>
      <w:r w:rsidR="00A47D0B">
        <w:rPr>
          <w:lang w:eastAsia="ko-KR"/>
        </w:rPr>
        <w:t xml:space="preserve">th switch </w:t>
      </w:r>
      <w:r w:rsidR="007B4F9E">
        <w:rPr>
          <w:lang w:eastAsia="ko-KR"/>
        </w:rPr>
        <w:t xml:space="preserve">and </w:t>
      </w:r>
      <w:r w:rsidR="002F42ED">
        <w:rPr>
          <w:lang w:eastAsia="ko-KR"/>
        </w:rPr>
        <w:t xml:space="preserve">provides </w:t>
      </w:r>
      <w:r w:rsidR="007B4F9E">
        <w:rPr>
          <w:lang w:eastAsia="ko-KR"/>
        </w:rPr>
        <w:t xml:space="preserve">assistance information </w:t>
      </w:r>
      <w:r w:rsidR="00A47D0B">
        <w:rPr>
          <w:lang w:eastAsia="ko-KR"/>
        </w:rPr>
        <w:t xml:space="preserve">to its </w:t>
      </w:r>
      <w:r w:rsidR="00CB2A79">
        <w:rPr>
          <w:lang w:eastAsia="ko-KR"/>
        </w:rPr>
        <w:t xml:space="preserve">serving </w:t>
      </w:r>
      <w:r w:rsidR="00A47D0B">
        <w:rPr>
          <w:lang w:eastAsia="ko-KR"/>
        </w:rPr>
        <w:t>eNB. The</w:t>
      </w:r>
      <w:r w:rsidR="00CB2A79">
        <w:rPr>
          <w:lang w:eastAsia="ko-KR"/>
        </w:rPr>
        <w:t xml:space="preserve"> serving</w:t>
      </w:r>
      <w:r w:rsidR="00A47D0B">
        <w:rPr>
          <w:lang w:eastAsia="ko-KR"/>
        </w:rPr>
        <w:t xml:space="preserve"> eNB then </w:t>
      </w:r>
      <w:r w:rsidR="002F42ED">
        <w:rPr>
          <w:lang w:eastAsia="ko-KR"/>
        </w:rPr>
        <w:t>transmits</w:t>
      </w:r>
      <w:r w:rsidR="00B75625">
        <w:rPr>
          <w:lang w:eastAsia="ko-KR"/>
        </w:rPr>
        <w:t xml:space="preserve"> ‘redirection information’ </w:t>
      </w:r>
      <w:r w:rsidR="00050EC2">
        <w:rPr>
          <w:lang w:eastAsia="ko-KR"/>
        </w:rPr>
        <w:t>to the remote UE</w:t>
      </w:r>
      <w:r w:rsidR="006A5BA3">
        <w:rPr>
          <w:lang w:eastAsia="ko-KR"/>
        </w:rPr>
        <w:t xml:space="preserve"> and the</w:t>
      </w:r>
      <w:r w:rsidR="00050EC2">
        <w:rPr>
          <w:lang w:eastAsia="ko-KR"/>
        </w:rPr>
        <w:t xml:space="preserve"> redirection information includes the </w:t>
      </w:r>
      <w:r w:rsidR="00725675">
        <w:rPr>
          <w:lang w:eastAsia="ko-KR"/>
        </w:rPr>
        <w:t>information about the relay UE.</w:t>
      </w:r>
      <w:r w:rsidR="00ED091B">
        <w:rPr>
          <w:lang w:eastAsia="ko-KR"/>
        </w:rPr>
        <w:t xml:space="preserve"> </w:t>
      </w:r>
      <w:r w:rsidR="00362686">
        <w:rPr>
          <w:lang w:eastAsia="ko-KR"/>
        </w:rPr>
        <w:t>Th</w:t>
      </w:r>
      <w:r w:rsidR="00A53DB4">
        <w:rPr>
          <w:lang w:eastAsia="ko-KR"/>
        </w:rPr>
        <w:t xml:space="preserve">at </w:t>
      </w:r>
      <w:r w:rsidR="00362686">
        <w:rPr>
          <w:lang w:eastAsia="ko-KR"/>
        </w:rPr>
        <w:t>is</w:t>
      </w:r>
      <w:r w:rsidR="00A53DB4">
        <w:rPr>
          <w:lang w:eastAsia="ko-KR"/>
        </w:rPr>
        <w:t xml:space="preserve">, </w:t>
      </w:r>
      <w:r w:rsidR="00BB24D9">
        <w:rPr>
          <w:lang w:eastAsia="ko-KR"/>
        </w:rPr>
        <w:t xml:space="preserve">for </w:t>
      </w:r>
      <w:r w:rsidR="00A53DB4">
        <w:rPr>
          <w:lang w:eastAsia="ko-KR"/>
        </w:rPr>
        <w:t xml:space="preserve">the </w:t>
      </w:r>
      <w:r w:rsidR="00BB24D9">
        <w:rPr>
          <w:lang w:eastAsia="ko-KR"/>
        </w:rPr>
        <w:t xml:space="preserve">remote UE’s data forwarding, the serving </w:t>
      </w:r>
      <w:r w:rsidR="002D219A">
        <w:rPr>
          <w:lang w:eastAsia="ko-KR"/>
        </w:rPr>
        <w:t>eN</w:t>
      </w:r>
      <w:r w:rsidR="00BB24D9">
        <w:rPr>
          <w:lang w:eastAsia="ko-KR"/>
        </w:rPr>
        <w:t>B</w:t>
      </w:r>
      <w:r w:rsidR="002D219A">
        <w:rPr>
          <w:lang w:eastAsia="ko-KR"/>
        </w:rPr>
        <w:t xml:space="preserve"> knows </w:t>
      </w:r>
      <w:r w:rsidR="00BB24D9">
        <w:rPr>
          <w:lang w:eastAsia="ko-KR"/>
        </w:rPr>
        <w:t>of</w:t>
      </w:r>
      <w:r w:rsidR="002D219A">
        <w:rPr>
          <w:lang w:eastAsia="ko-KR"/>
        </w:rPr>
        <w:t xml:space="preserve"> </w:t>
      </w:r>
      <w:r w:rsidR="00BB24D9">
        <w:rPr>
          <w:lang w:eastAsia="ko-KR"/>
        </w:rPr>
        <w:t xml:space="preserve">the </w:t>
      </w:r>
      <w:r w:rsidR="002D219A">
        <w:rPr>
          <w:lang w:eastAsia="ko-KR"/>
        </w:rPr>
        <w:t xml:space="preserve">relay UE </w:t>
      </w:r>
      <w:r w:rsidR="00BB24D9">
        <w:rPr>
          <w:lang w:eastAsia="ko-KR"/>
        </w:rPr>
        <w:t xml:space="preserve">that </w:t>
      </w:r>
      <w:r w:rsidR="002D219A">
        <w:rPr>
          <w:lang w:eastAsia="ko-KR"/>
        </w:rPr>
        <w:t>the remote UE selec</w:t>
      </w:r>
      <w:r w:rsidR="00BB24D9">
        <w:rPr>
          <w:lang w:eastAsia="ko-KR"/>
        </w:rPr>
        <w:t>t</w:t>
      </w:r>
      <w:r w:rsidR="002D219A">
        <w:rPr>
          <w:lang w:eastAsia="ko-KR"/>
        </w:rPr>
        <w:t xml:space="preserve">ed and </w:t>
      </w:r>
      <w:r w:rsidR="00BB24D9">
        <w:rPr>
          <w:lang w:eastAsia="ko-KR"/>
        </w:rPr>
        <w:t xml:space="preserve">decides the time </w:t>
      </w:r>
      <w:r w:rsidR="002D219A">
        <w:rPr>
          <w:lang w:eastAsia="ko-KR"/>
        </w:rPr>
        <w:t xml:space="preserve">when to execute path switch for service continuity. </w:t>
      </w:r>
    </w:p>
    <w:p w14:paraId="0E63663F" w14:textId="5C446303" w:rsidR="004B4C4E" w:rsidRPr="00903183" w:rsidRDefault="004B4C4E" w:rsidP="00796030">
      <w:pPr>
        <w:rPr>
          <w:b/>
          <w:u w:val="single"/>
          <w:lang w:eastAsia="ko-KR"/>
        </w:rPr>
      </w:pPr>
    </w:p>
    <w:p w14:paraId="2B9B0395" w14:textId="7967D23A" w:rsidR="006F11CA" w:rsidRDefault="006F11CA" w:rsidP="006F11CA">
      <w:pPr>
        <w:pStyle w:val="3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2.</w:t>
      </w:r>
      <w:r>
        <w:rPr>
          <w:rFonts w:eastAsia="SimSun"/>
          <w:lang w:val="en-US" w:eastAsia="zh-CN"/>
        </w:rPr>
        <w:t>2</w:t>
      </w:r>
      <w:r w:rsidRPr="00BA252C">
        <w:rPr>
          <w:rFonts w:eastAsia="SimSun" w:hint="eastAsia"/>
          <w:lang w:val="en-US" w:eastAsia="zh-CN"/>
        </w:rPr>
        <w:t xml:space="preserve"> </w:t>
      </w:r>
      <w:r w:rsidR="002F42ED">
        <w:rPr>
          <w:rFonts w:eastAsia="SimSun"/>
          <w:lang w:val="en-US" w:eastAsia="zh-CN"/>
        </w:rPr>
        <w:t xml:space="preserve">Path Switch </w:t>
      </w:r>
      <w:r w:rsidR="009363B4">
        <w:rPr>
          <w:rFonts w:eastAsia="SimSun"/>
          <w:lang w:val="en-US" w:eastAsia="zh-CN"/>
        </w:rPr>
        <w:t xml:space="preserve">Procedures for Scenario </w:t>
      </w:r>
      <w:r>
        <w:rPr>
          <w:rFonts w:eastAsia="SimSun"/>
          <w:lang w:val="en-US" w:eastAsia="zh-CN"/>
        </w:rPr>
        <w:t>2</w:t>
      </w:r>
    </w:p>
    <w:p w14:paraId="6117F356" w14:textId="77341CF4" w:rsidR="00A03B01" w:rsidRDefault="00A03B01" w:rsidP="00A03B01">
      <w:pPr>
        <w:rPr>
          <w:lang w:eastAsia="ko-KR"/>
        </w:rPr>
      </w:pPr>
      <w:r>
        <w:rPr>
          <w:rFonts w:hint="eastAsia"/>
          <w:lang w:eastAsia="ko-KR"/>
        </w:rPr>
        <w:t xml:space="preserve">In this scenario, it is assumed that </w:t>
      </w:r>
      <w:r>
        <w:rPr>
          <w:lang w:eastAsia="ko-KR"/>
        </w:rPr>
        <w:t xml:space="preserve">the </w:t>
      </w:r>
      <w:r w:rsidR="00D11858">
        <w:rPr>
          <w:lang w:eastAsia="ko-KR"/>
        </w:rPr>
        <w:t xml:space="preserve">remote </w:t>
      </w:r>
      <w:r>
        <w:rPr>
          <w:lang w:eastAsia="ko-KR"/>
        </w:rPr>
        <w:t xml:space="preserve">UE is currently connected to the network indirectly via relay and </w:t>
      </w:r>
      <w:r w:rsidRPr="00C6334E">
        <w:rPr>
          <w:lang w:eastAsia="ko-KR"/>
        </w:rPr>
        <w:t>the</w:t>
      </w:r>
      <w:r w:rsidR="00D11858">
        <w:rPr>
          <w:lang w:eastAsia="ko-KR"/>
        </w:rPr>
        <w:t xml:space="preserve"> path toward</w:t>
      </w:r>
      <w:r w:rsidRPr="00C6334E">
        <w:rPr>
          <w:lang w:eastAsia="ko-KR"/>
        </w:rPr>
        <w:t xml:space="preserve"> </w:t>
      </w:r>
      <w:r>
        <w:rPr>
          <w:lang w:eastAsia="ko-KR"/>
        </w:rPr>
        <w:t>r</w:t>
      </w:r>
      <w:r w:rsidRPr="00C6334E">
        <w:rPr>
          <w:lang w:eastAsia="ko-KR"/>
        </w:rPr>
        <w:t xml:space="preserve">emote UE </w:t>
      </w:r>
      <w:r w:rsidR="00D11858">
        <w:rPr>
          <w:lang w:eastAsia="ko-KR"/>
        </w:rPr>
        <w:t xml:space="preserve">is </w:t>
      </w:r>
      <w:r w:rsidRPr="00C6334E">
        <w:rPr>
          <w:lang w:eastAsia="ko-KR"/>
        </w:rPr>
        <w:t>switche</w:t>
      </w:r>
      <w:r w:rsidR="00D11858">
        <w:rPr>
          <w:lang w:eastAsia="ko-KR"/>
        </w:rPr>
        <w:t>d</w:t>
      </w:r>
      <w:r w:rsidRPr="00C6334E">
        <w:rPr>
          <w:lang w:eastAsia="ko-KR"/>
        </w:rPr>
        <w:t xml:space="preserve"> </w:t>
      </w:r>
      <w:r>
        <w:rPr>
          <w:lang w:eastAsia="ko-KR"/>
        </w:rPr>
        <w:t xml:space="preserve">from </w:t>
      </w:r>
      <w:r w:rsidRPr="00C6334E">
        <w:rPr>
          <w:lang w:eastAsia="ko-KR"/>
        </w:rPr>
        <w:t>PC5</w:t>
      </w:r>
      <w:r>
        <w:rPr>
          <w:lang w:eastAsia="ko-KR"/>
        </w:rPr>
        <w:t xml:space="preserve"> to </w:t>
      </w:r>
      <w:r w:rsidRPr="00C6334E">
        <w:rPr>
          <w:lang w:eastAsia="ko-KR"/>
        </w:rPr>
        <w:t>Uu</w:t>
      </w:r>
      <w:r w:rsidR="00493CB7">
        <w:rPr>
          <w:lang w:eastAsia="ko-KR"/>
        </w:rPr>
        <w:t>, e.g., from indirect relay connection to direct cellular connection</w:t>
      </w:r>
      <w:r>
        <w:rPr>
          <w:lang w:eastAsia="ko-KR"/>
        </w:rPr>
        <w:t>.</w:t>
      </w:r>
    </w:p>
    <w:p w14:paraId="756C8B20" w14:textId="77777777" w:rsidR="00493CB7" w:rsidRDefault="00493CB7" w:rsidP="00A03B01">
      <w:pPr>
        <w:rPr>
          <w:lang w:eastAsia="ko-KR"/>
        </w:rPr>
      </w:pPr>
    </w:p>
    <w:p w14:paraId="732739F4" w14:textId="3A41C5BE" w:rsidR="006328AA" w:rsidRDefault="006F11CA" w:rsidP="006F11CA">
      <w:pPr>
        <w:rPr>
          <w:b/>
          <w:u w:val="single"/>
          <w:lang w:val="en-US" w:eastAsia="ko-KR"/>
        </w:rPr>
      </w:pPr>
      <w:r w:rsidRPr="00230F4B">
        <w:rPr>
          <w:rFonts w:hint="eastAsia"/>
          <w:b/>
          <w:u w:val="single"/>
          <w:lang w:val="en-US" w:eastAsia="ko-KR"/>
        </w:rPr>
        <w:t>Option 1: NW-controlled procedure</w:t>
      </w:r>
      <w:r w:rsidR="006328AA">
        <w:rPr>
          <w:b/>
          <w:u w:val="single"/>
          <w:lang w:val="en-US" w:eastAsia="ko-KR"/>
        </w:rPr>
        <w:t>:</w:t>
      </w:r>
    </w:p>
    <w:p w14:paraId="26F2A279" w14:textId="42845D4C" w:rsidR="008C3B3C" w:rsidRDefault="00616FD8" w:rsidP="006F11CA">
      <w:pPr>
        <w:rPr>
          <w:lang w:eastAsia="ko-KR"/>
        </w:rPr>
      </w:pPr>
      <w:r>
        <w:rPr>
          <w:lang w:val="en-US" w:eastAsia="ko-KR"/>
        </w:rPr>
        <w:t>Similar to the NW-controlled procedure described for path switch scenario 1, this option</w:t>
      </w:r>
      <w:r w:rsidR="006328AA">
        <w:rPr>
          <w:lang w:val="en-US" w:eastAsia="ko-KR"/>
        </w:rPr>
        <w:t xml:space="preserve"> </w:t>
      </w:r>
      <w:r>
        <w:rPr>
          <w:lang w:val="en-US" w:eastAsia="ko-KR"/>
        </w:rPr>
        <w:t xml:space="preserve">assumes that </w:t>
      </w:r>
      <w:r w:rsidR="006328AA">
        <w:rPr>
          <w:lang w:val="en-US" w:eastAsia="ko-KR"/>
        </w:rPr>
        <w:t>t</w:t>
      </w:r>
      <w:r w:rsidR="006328AA">
        <w:rPr>
          <w:lang w:eastAsia="ko-KR"/>
        </w:rPr>
        <w:t xml:space="preserve">he control entity of path switch </w:t>
      </w:r>
      <w:r w:rsidR="003921DD">
        <w:rPr>
          <w:lang w:eastAsia="ko-KR"/>
        </w:rPr>
        <w:t>i</w:t>
      </w:r>
      <w:r w:rsidR="006328AA">
        <w:rPr>
          <w:lang w:eastAsia="ko-KR"/>
        </w:rPr>
        <w:t xml:space="preserve">s </w:t>
      </w:r>
      <w:r w:rsidR="003921DD">
        <w:rPr>
          <w:lang w:eastAsia="ko-KR"/>
        </w:rPr>
        <w:t xml:space="preserve">serving </w:t>
      </w:r>
      <w:r w:rsidR="006328AA">
        <w:rPr>
          <w:lang w:eastAsia="ko-KR"/>
        </w:rPr>
        <w:t xml:space="preserve">eNB to which </w:t>
      </w:r>
      <w:r w:rsidR="003921DD">
        <w:rPr>
          <w:lang w:eastAsia="ko-KR"/>
        </w:rPr>
        <w:t xml:space="preserve">the </w:t>
      </w:r>
      <w:r w:rsidR="006328AA">
        <w:rPr>
          <w:lang w:eastAsia="ko-KR"/>
        </w:rPr>
        <w:t xml:space="preserve">relay UE is connected. This is because the RRC connected remote UE should be controlled by </w:t>
      </w:r>
      <w:r w:rsidR="00783B34">
        <w:rPr>
          <w:lang w:eastAsia="ko-KR"/>
        </w:rPr>
        <w:t xml:space="preserve">the </w:t>
      </w:r>
      <w:r w:rsidR="006328AA">
        <w:rPr>
          <w:lang w:eastAsia="ko-KR"/>
        </w:rPr>
        <w:t>eNB</w:t>
      </w:r>
      <w:r w:rsidR="00783B34">
        <w:rPr>
          <w:lang w:eastAsia="ko-KR"/>
        </w:rPr>
        <w:t xml:space="preserve"> with relay connection</w:t>
      </w:r>
      <w:r w:rsidR="006328AA">
        <w:rPr>
          <w:lang w:eastAsia="ko-KR"/>
        </w:rPr>
        <w:t xml:space="preserve">. </w:t>
      </w:r>
      <w:r>
        <w:rPr>
          <w:lang w:eastAsia="ko-KR"/>
        </w:rPr>
        <w:t>Hence</w:t>
      </w:r>
      <w:r w:rsidR="006328AA">
        <w:rPr>
          <w:lang w:eastAsia="ko-KR"/>
        </w:rPr>
        <w:t xml:space="preserve">, the measurement configuration for RRC connected remote UE should be configured by </w:t>
      </w:r>
      <w:r w:rsidR="00A0592B">
        <w:rPr>
          <w:lang w:eastAsia="ko-KR"/>
        </w:rPr>
        <w:t xml:space="preserve">serving </w:t>
      </w:r>
      <w:r w:rsidR="006328AA">
        <w:rPr>
          <w:lang w:eastAsia="ko-KR"/>
        </w:rPr>
        <w:t xml:space="preserve">eNB </w:t>
      </w:r>
      <w:r w:rsidR="000E6BB1">
        <w:rPr>
          <w:lang w:eastAsia="ko-KR"/>
        </w:rPr>
        <w:t xml:space="preserve">to which </w:t>
      </w:r>
      <w:r w:rsidR="00355CEE">
        <w:rPr>
          <w:lang w:eastAsia="ko-KR"/>
        </w:rPr>
        <w:t xml:space="preserve">the </w:t>
      </w:r>
      <w:r w:rsidR="000E6BB1">
        <w:rPr>
          <w:lang w:eastAsia="ko-KR"/>
        </w:rPr>
        <w:t xml:space="preserve">relay UE is connected </w:t>
      </w:r>
      <w:r w:rsidR="006328AA">
        <w:rPr>
          <w:lang w:eastAsia="ko-KR"/>
        </w:rPr>
        <w:t xml:space="preserve">and the </w:t>
      </w:r>
      <w:r w:rsidR="00422EBD">
        <w:rPr>
          <w:lang w:eastAsia="ko-KR"/>
        </w:rPr>
        <w:t>path switch</w:t>
      </w:r>
      <w:r>
        <w:rPr>
          <w:lang w:eastAsia="ko-KR"/>
        </w:rPr>
        <w:t xml:space="preserve"> </w:t>
      </w:r>
      <w:r w:rsidR="006328AA">
        <w:rPr>
          <w:lang w:eastAsia="ko-KR"/>
        </w:rPr>
        <w:t xml:space="preserve">procedure should be decided and commanded by eNB. </w:t>
      </w:r>
      <w:r>
        <w:rPr>
          <w:lang w:eastAsia="ko-KR"/>
        </w:rPr>
        <w:t>T</w:t>
      </w:r>
      <w:r w:rsidR="00A0643A">
        <w:rPr>
          <w:lang w:eastAsia="ko-KR"/>
        </w:rPr>
        <w:t xml:space="preserve">he serving eNB </w:t>
      </w:r>
      <w:r>
        <w:rPr>
          <w:lang w:eastAsia="ko-KR"/>
        </w:rPr>
        <w:t xml:space="preserve">with relay connection </w:t>
      </w:r>
      <w:r w:rsidR="00A0643A">
        <w:rPr>
          <w:lang w:eastAsia="ko-KR"/>
        </w:rPr>
        <w:t xml:space="preserve">decides path switch for the remote UE </w:t>
      </w:r>
      <w:r>
        <w:rPr>
          <w:lang w:eastAsia="ko-KR"/>
        </w:rPr>
        <w:t xml:space="preserve">from PC5 to Uu </w:t>
      </w:r>
      <w:r w:rsidR="00A0643A">
        <w:rPr>
          <w:lang w:eastAsia="ko-KR"/>
        </w:rPr>
        <w:t xml:space="preserve">based on the remote UE’s report on the Uu link quality of each </w:t>
      </w:r>
      <w:r w:rsidR="00EA4D1A">
        <w:rPr>
          <w:lang w:eastAsia="ko-KR"/>
        </w:rPr>
        <w:t>cell and PC5 link quality of the current relay UE</w:t>
      </w:r>
      <w:r w:rsidR="00A0643A">
        <w:rPr>
          <w:lang w:eastAsia="ko-KR"/>
        </w:rPr>
        <w:t xml:space="preserve">. </w:t>
      </w:r>
    </w:p>
    <w:p w14:paraId="0EE84FFE" w14:textId="77777777" w:rsidR="00616FD8" w:rsidRPr="002C096C" w:rsidRDefault="00616FD8" w:rsidP="006F11CA">
      <w:pPr>
        <w:rPr>
          <w:b/>
          <w:u w:val="single"/>
          <w:lang w:eastAsia="ko-KR"/>
        </w:rPr>
      </w:pPr>
    </w:p>
    <w:p w14:paraId="1A0C95D9" w14:textId="23795F02" w:rsidR="006F11CA" w:rsidRDefault="006F11CA" w:rsidP="006F11CA">
      <w:pPr>
        <w:rPr>
          <w:b/>
          <w:u w:val="single"/>
          <w:lang w:val="en-US" w:eastAsia="ko-KR"/>
        </w:rPr>
      </w:pPr>
      <w:r w:rsidRPr="00230F4B">
        <w:rPr>
          <w:b/>
          <w:u w:val="single"/>
          <w:lang w:val="en-US" w:eastAsia="ko-KR"/>
        </w:rPr>
        <w:t>Option 2: UE based mobility procedure</w:t>
      </w:r>
      <w:r w:rsidR="007352AE">
        <w:rPr>
          <w:b/>
          <w:u w:val="single"/>
          <w:lang w:val="en-US" w:eastAsia="ko-KR"/>
        </w:rPr>
        <w:t>:</w:t>
      </w:r>
    </w:p>
    <w:p w14:paraId="25C6F443" w14:textId="625BD744" w:rsidR="00BB2F43" w:rsidRDefault="00E55CAC" w:rsidP="00796030">
      <w:pPr>
        <w:rPr>
          <w:lang w:val="en-US" w:eastAsia="ko-KR"/>
        </w:rPr>
      </w:pPr>
      <w:r>
        <w:rPr>
          <w:lang w:val="en-US" w:eastAsia="ko-KR"/>
        </w:rPr>
        <w:t xml:space="preserve">Similar to the UE based mobility procedure described for path switch scenario 1, </w:t>
      </w:r>
      <w:r w:rsidR="007352AE">
        <w:rPr>
          <w:lang w:val="en-US" w:eastAsia="ko-KR"/>
        </w:rPr>
        <w:t>this option</w:t>
      </w:r>
      <w:r>
        <w:rPr>
          <w:lang w:val="en-US" w:eastAsia="ko-KR"/>
        </w:rPr>
        <w:t xml:space="preserve"> </w:t>
      </w:r>
      <w:r w:rsidR="007352AE">
        <w:rPr>
          <w:lang w:val="en-US" w:eastAsia="ko-KR"/>
        </w:rPr>
        <w:t>assume</w:t>
      </w:r>
      <w:r>
        <w:rPr>
          <w:lang w:val="en-US" w:eastAsia="ko-KR"/>
        </w:rPr>
        <w:t>s</w:t>
      </w:r>
      <w:r w:rsidR="007352AE">
        <w:rPr>
          <w:lang w:val="en-US" w:eastAsia="ko-KR"/>
        </w:rPr>
        <w:t xml:space="preserve"> </w:t>
      </w:r>
      <w:r w:rsidR="002C096C">
        <w:rPr>
          <w:lang w:val="en-US" w:eastAsia="ko-KR"/>
        </w:rPr>
        <w:t xml:space="preserve">that </w:t>
      </w:r>
      <w:r w:rsidR="007352AE">
        <w:rPr>
          <w:lang w:val="en-US" w:eastAsia="ko-KR"/>
        </w:rPr>
        <w:t>t</w:t>
      </w:r>
      <w:r w:rsidR="007352AE">
        <w:rPr>
          <w:lang w:eastAsia="ko-KR"/>
        </w:rPr>
        <w:t xml:space="preserve">he </w:t>
      </w:r>
      <w:r w:rsidR="002C096C">
        <w:rPr>
          <w:lang w:eastAsia="ko-KR"/>
        </w:rPr>
        <w:t xml:space="preserve">initiation </w:t>
      </w:r>
      <w:r w:rsidR="007352AE">
        <w:rPr>
          <w:lang w:eastAsia="ko-KR"/>
        </w:rPr>
        <w:t xml:space="preserve">entity of path switch </w:t>
      </w:r>
      <w:r w:rsidR="002C096C">
        <w:rPr>
          <w:lang w:eastAsia="ko-KR"/>
        </w:rPr>
        <w:t xml:space="preserve">is remote </w:t>
      </w:r>
      <w:r w:rsidR="007352AE">
        <w:rPr>
          <w:lang w:eastAsia="ko-KR"/>
        </w:rPr>
        <w:t>UE</w:t>
      </w:r>
      <w:r>
        <w:rPr>
          <w:lang w:eastAsia="ko-KR"/>
        </w:rPr>
        <w:t xml:space="preserve"> and the </w:t>
      </w:r>
      <w:r w:rsidR="002064F9">
        <w:rPr>
          <w:lang w:eastAsia="ko-KR"/>
        </w:rPr>
        <w:t>control</w:t>
      </w:r>
      <w:r>
        <w:rPr>
          <w:lang w:eastAsia="ko-KR"/>
        </w:rPr>
        <w:t xml:space="preserve"> entity of path switch is serving eNB</w:t>
      </w:r>
      <w:r w:rsidR="007352AE">
        <w:rPr>
          <w:lang w:eastAsia="ko-KR"/>
        </w:rPr>
        <w:t xml:space="preserve">. This is because </w:t>
      </w:r>
      <w:r w:rsidR="003425EC">
        <w:rPr>
          <w:lang w:eastAsia="ko-KR"/>
        </w:rPr>
        <w:t xml:space="preserve">in addition to the </w:t>
      </w:r>
      <w:r w:rsidR="002064F9">
        <w:rPr>
          <w:lang w:eastAsia="ko-KR"/>
        </w:rPr>
        <w:t>(</w:t>
      </w:r>
      <w:r w:rsidR="00A2593F">
        <w:rPr>
          <w:lang w:eastAsia="ko-KR"/>
        </w:rPr>
        <w:t>pre-</w:t>
      </w:r>
      <w:r w:rsidR="002064F9">
        <w:rPr>
          <w:lang w:eastAsia="ko-KR"/>
        </w:rPr>
        <w:t xml:space="preserve">) </w:t>
      </w:r>
      <w:r w:rsidR="00A2593F">
        <w:rPr>
          <w:lang w:eastAsia="ko-KR"/>
        </w:rPr>
        <w:t xml:space="preserve">configured information available in </w:t>
      </w:r>
      <w:r w:rsidR="00C71144">
        <w:rPr>
          <w:lang w:eastAsia="ko-KR"/>
        </w:rPr>
        <w:t xml:space="preserve">remote </w:t>
      </w:r>
      <w:r w:rsidR="007352AE">
        <w:rPr>
          <w:lang w:eastAsia="ko-KR"/>
        </w:rPr>
        <w:t>UE</w:t>
      </w:r>
      <w:r w:rsidR="00FA416A">
        <w:rPr>
          <w:lang w:eastAsia="ko-KR"/>
        </w:rPr>
        <w:t xml:space="preserve"> [2]</w:t>
      </w:r>
      <w:r w:rsidR="00A2593F">
        <w:rPr>
          <w:lang w:eastAsia="ko-KR"/>
        </w:rPr>
        <w:t>,</w:t>
      </w:r>
      <w:r w:rsidR="00FA416A">
        <w:rPr>
          <w:lang w:eastAsia="ko-KR"/>
        </w:rPr>
        <w:t xml:space="preserve"> the re</w:t>
      </w:r>
      <w:r w:rsidR="00A2593F">
        <w:rPr>
          <w:lang w:eastAsia="ko-KR"/>
        </w:rPr>
        <w:t>mote UE</w:t>
      </w:r>
      <w:r w:rsidR="007352AE">
        <w:rPr>
          <w:lang w:eastAsia="ko-KR"/>
        </w:rPr>
        <w:t xml:space="preserve"> can </w:t>
      </w:r>
      <w:r w:rsidR="00540270">
        <w:rPr>
          <w:lang w:eastAsia="ko-KR"/>
        </w:rPr>
        <w:t xml:space="preserve">detect whether the Uu link quality exceeds </w:t>
      </w:r>
      <w:r w:rsidR="002064F9">
        <w:rPr>
          <w:lang w:eastAsia="ko-KR"/>
        </w:rPr>
        <w:t xml:space="preserve">a certain threshold while </w:t>
      </w:r>
      <w:r w:rsidR="00540270">
        <w:rPr>
          <w:lang w:eastAsia="ko-KR"/>
        </w:rPr>
        <w:t>the PC5 link quality</w:t>
      </w:r>
      <w:r w:rsidR="00A2593F">
        <w:rPr>
          <w:lang w:eastAsia="ko-KR"/>
        </w:rPr>
        <w:t xml:space="preserve"> </w:t>
      </w:r>
      <w:r w:rsidR="002064F9">
        <w:rPr>
          <w:lang w:eastAsia="ko-KR"/>
        </w:rPr>
        <w:t xml:space="preserve">is below another threshold </w:t>
      </w:r>
      <w:r w:rsidR="00A2593F">
        <w:rPr>
          <w:lang w:eastAsia="ko-KR"/>
        </w:rPr>
        <w:t>from AS perspective.</w:t>
      </w:r>
      <w:r w:rsidR="00FA416A">
        <w:rPr>
          <w:lang w:eastAsia="ko-KR"/>
        </w:rPr>
        <w:t xml:space="preserve"> </w:t>
      </w:r>
      <w:r w:rsidR="00713790">
        <w:rPr>
          <w:lang w:eastAsia="ko-KR"/>
        </w:rPr>
        <w:t>That is, if the</w:t>
      </w:r>
      <w:r w:rsidR="00FA416A">
        <w:rPr>
          <w:lang w:eastAsia="ko-KR"/>
        </w:rPr>
        <w:t xml:space="preserve"> </w:t>
      </w:r>
      <w:r w:rsidR="00713790">
        <w:rPr>
          <w:lang w:eastAsia="ko-KR"/>
        </w:rPr>
        <w:t xml:space="preserve">PC5 </w:t>
      </w:r>
      <w:r w:rsidR="00FA416A">
        <w:rPr>
          <w:lang w:eastAsia="ko-KR"/>
        </w:rPr>
        <w:t>link quality</w:t>
      </w:r>
      <w:r w:rsidR="00713790">
        <w:rPr>
          <w:lang w:eastAsia="ko-KR"/>
        </w:rPr>
        <w:t xml:space="preserve"> is lower than a threshold configured by </w:t>
      </w:r>
      <w:r w:rsidR="00457191">
        <w:rPr>
          <w:lang w:eastAsia="ko-KR"/>
        </w:rPr>
        <w:t xml:space="preserve">serving </w:t>
      </w:r>
      <w:r w:rsidR="00713790">
        <w:rPr>
          <w:lang w:eastAsia="ko-KR"/>
        </w:rPr>
        <w:t xml:space="preserve">eNB to which </w:t>
      </w:r>
      <w:r w:rsidR="002C096C">
        <w:rPr>
          <w:lang w:eastAsia="ko-KR"/>
        </w:rPr>
        <w:t xml:space="preserve">the </w:t>
      </w:r>
      <w:r w:rsidR="00713790">
        <w:rPr>
          <w:lang w:eastAsia="ko-KR"/>
        </w:rPr>
        <w:t xml:space="preserve">relay UE is connected, </w:t>
      </w:r>
      <w:r w:rsidR="00463BA8">
        <w:rPr>
          <w:lang w:eastAsia="ko-KR"/>
        </w:rPr>
        <w:t xml:space="preserve">the remote </w:t>
      </w:r>
      <w:r w:rsidR="00713790">
        <w:rPr>
          <w:lang w:eastAsia="ko-KR"/>
        </w:rPr>
        <w:t xml:space="preserve">UE </w:t>
      </w:r>
      <w:r w:rsidR="00463BA8">
        <w:rPr>
          <w:lang w:eastAsia="ko-KR"/>
        </w:rPr>
        <w:t xml:space="preserve">can </w:t>
      </w:r>
      <w:r w:rsidR="00713790">
        <w:rPr>
          <w:lang w:eastAsia="ko-KR"/>
        </w:rPr>
        <w:t xml:space="preserve">trigger RRC connection re-establishment to the target eNB. </w:t>
      </w:r>
      <w:r w:rsidR="00463BA8">
        <w:rPr>
          <w:lang w:eastAsia="ko-KR"/>
        </w:rPr>
        <w:t>During path switch, t</w:t>
      </w:r>
      <w:r w:rsidR="00713790">
        <w:rPr>
          <w:lang w:eastAsia="ko-KR"/>
        </w:rPr>
        <w:t xml:space="preserve">he remote UE </w:t>
      </w:r>
      <w:r w:rsidR="00463BA8">
        <w:rPr>
          <w:lang w:eastAsia="ko-KR"/>
        </w:rPr>
        <w:t>may</w:t>
      </w:r>
      <w:r w:rsidR="00713790">
        <w:rPr>
          <w:lang w:eastAsia="ko-KR"/>
        </w:rPr>
        <w:t xml:space="preserve"> select the </w:t>
      </w:r>
      <w:r w:rsidR="00457191">
        <w:rPr>
          <w:lang w:eastAsia="ko-KR"/>
        </w:rPr>
        <w:t xml:space="preserve">previous </w:t>
      </w:r>
      <w:r w:rsidR="00713790">
        <w:rPr>
          <w:lang w:eastAsia="ko-KR"/>
        </w:rPr>
        <w:t xml:space="preserve">serving </w:t>
      </w:r>
      <w:r w:rsidR="00457191">
        <w:rPr>
          <w:lang w:eastAsia="ko-KR"/>
        </w:rPr>
        <w:t>cell</w:t>
      </w:r>
      <w:r w:rsidR="00713790">
        <w:rPr>
          <w:lang w:eastAsia="ko-KR"/>
        </w:rPr>
        <w:t xml:space="preserve"> </w:t>
      </w:r>
      <w:r w:rsidR="002064F9">
        <w:rPr>
          <w:lang w:eastAsia="ko-KR"/>
        </w:rPr>
        <w:t xml:space="preserve">providing the </w:t>
      </w:r>
      <w:r w:rsidR="00457191">
        <w:rPr>
          <w:lang w:eastAsia="ko-KR"/>
        </w:rPr>
        <w:t>re</w:t>
      </w:r>
      <w:r w:rsidR="00713790">
        <w:rPr>
          <w:lang w:eastAsia="ko-KR"/>
        </w:rPr>
        <w:t xml:space="preserve">lay </w:t>
      </w:r>
      <w:r w:rsidR="002064F9">
        <w:rPr>
          <w:lang w:eastAsia="ko-KR"/>
        </w:rPr>
        <w:t>connection</w:t>
      </w:r>
      <w:r w:rsidR="00713790">
        <w:rPr>
          <w:lang w:eastAsia="ko-KR"/>
        </w:rPr>
        <w:t>.</w:t>
      </w:r>
      <w:r w:rsidR="00054255">
        <w:rPr>
          <w:lang w:eastAsia="ko-KR"/>
        </w:rPr>
        <w:t xml:space="preserve"> </w:t>
      </w:r>
      <w:r w:rsidR="00457191">
        <w:rPr>
          <w:lang w:eastAsia="ko-KR"/>
        </w:rPr>
        <w:t>T</w:t>
      </w:r>
      <w:r w:rsidR="00C56FA8">
        <w:rPr>
          <w:lang w:val="en-US" w:eastAsia="ko-KR"/>
        </w:rPr>
        <w:t xml:space="preserve">he remote UE can’t switch the path without the grant from serving eNB </w:t>
      </w:r>
      <w:r w:rsidR="00463BA8">
        <w:rPr>
          <w:lang w:val="en-US" w:eastAsia="ko-KR"/>
        </w:rPr>
        <w:t xml:space="preserve">with </w:t>
      </w:r>
      <w:r w:rsidR="00C56FA8">
        <w:rPr>
          <w:lang w:val="en-US" w:eastAsia="ko-KR"/>
        </w:rPr>
        <w:t xml:space="preserve">relay </w:t>
      </w:r>
      <w:r w:rsidR="00463BA8">
        <w:rPr>
          <w:lang w:val="en-US" w:eastAsia="ko-KR"/>
        </w:rPr>
        <w:t>connection</w:t>
      </w:r>
      <w:r w:rsidR="00C56FA8">
        <w:rPr>
          <w:lang w:val="en-US" w:eastAsia="ko-KR"/>
        </w:rPr>
        <w:t xml:space="preserve"> although the remote UE can</w:t>
      </w:r>
      <w:r w:rsidR="00463BA8">
        <w:rPr>
          <w:lang w:val="en-US" w:eastAsia="ko-KR"/>
        </w:rPr>
        <w:t xml:space="preserve"> d</w:t>
      </w:r>
      <w:r w:rsidR="00C56FA8">
        <w:rPr>
          <w:lang w:val="en-US" w:eastAsia="ko-KR"/>
        </w:rPr>
        <w:t>ecide the target eNB</w:t>
      </w:r>
      <w:r w:rsidR="00463BA8">
        <w:rPr>
          <w:lang w:val="en-US" w:eastAsia="ko-KR"/>
        </w:rPr>
        <w:t xml:space="preserve"> and trigger the path switch</w:t>
      </w:r>
      <w:r w:rsidR="00C56FA8">
        <w:rPr>
          <w:lang w:val="en-US" w:eastAsia="ko-KR"/>
        </w:rPr>
        <w:t>.</w:t>
      </w:r>
    </w:p>
    <w:p w14:paraId="2E943754" w14:textId="77777777" w:rsidR="00E55CAC" w:rsidRDefault="00E55CAC" w:rsidP="00796030">
      <w:pPr>
        <w:rPr>
          <w:lang w:val="en-US" w:eastAsia="ko-KR"/>
        </w:rPr>
      </w:pPr>
    </w:p>
    <w:p w14:paraId="5DA652DB" w14:textId="60835BC7" w:rsidR="00BB2F43" w:rsidRDefault="00BB2F43" w:rsidP="00BB2F43">
      <w:pPr>
        <w:rPr>
          <w:lang w:val="en-US" w:eastAsia="ko-KR"/>
        </w:rPr>
      </w:pPr>
      <w:r>
        <w:rPr>
          <w:lang w:val="en-US" w:eastAsia="ko-KR"/>
        </w:rPr>
        <w:t>In our understanding</w:t>
      </w:r>
      <w:r>
        <w:rPr>
          <w:rFonts w:hint="eastAsia"/>
          <w:lang w:val="en-US" w:eastAsia="ko-KR"/>
        </w:rPr>
        <w:t xml:space="preserve">, the following </w:t>
      </w:r>
      <w:r>
        <w:rPr>
          <w:lang w:val="en-US" w:eastAsia="ko-KR"/>
        </w:rPr>
        <w:t>observations can be derived f</w:t>
      </w:r>
      <w:r w:rsidR="00457191">
        <w:rPr>
          <w:lang w:val="en-US" w:eastAsia="ko-KR"/>
        </w:rPr>
        <w:t>rom</w:t>
      </w:r>
      <w:r>
        <w:rPr>
          <w:lang w:val="en-US" w:eastAsia="ko-KR"/>
        </w:rPr>
        <w:t xml:space="preserve"> </w:t>
      </w:r>
      <w:r w:rsidR="007E5CBF">
        <w:rPr>
          <w:lang w:val="en-US" w:eastAsia="ko-KR"/>
        </w:rPr>
        <w:t>NW-controlled</w:t>
      </w:r>
      <w:r w:rsidR="009D0493">
        <w:rPr>
          <w:lang w:val="en-US" w:eastAsia="ko-KR"/>
        </w:rPr>
        <w:t xml:space="preserve"> procedure.</w:t>
      </w:r>
    </w:p>
    <w:p w14:paraId="310695A7" w14:textId="005350CD" w:rsidR="00CF7712" w:rsidRDefault="00CF7712" w:rsidP="00BB794B">
      <w:pPr>
        <w:rPr>
          <w:b/>
          <w:lang w:eastAsia="ko-KR"/>
        </w:rPr>
      </w:pPr>
      <w:r w:rsidRPr="00557590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1</w:t>
      </w:r>
      <w:r w:rsidRPr="00557590">
        <w:rPr>
          <w:rFonts w:hint="eastAsia"/>
          <w:b/>
          <w:lang w:eastAsia="ko-KR"/>
        </w:rPr>
        <w:t xml:space="preserve">. From the procedural point of view, </w:t>
      </w:r>
      <w:r>
        <w:rPr>
          <w:b/>
          <w:lang w:eastAsia="ko-KR"/>
        </w:rPr>
        <w:t>NW-controlled procedure</w:t>
      </w:r>
      <w:r w:rsidRPr="00557590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is aligned with the mobility procedure for RRC connected UE.</w:t>
      </w:r>
    </w:p>
    <w:p w14:paraId="418F3F80" w14:textId="7A172917" w:rsidR="00BB794B" w:rsidRDefault="00BB2F43" w:rsidP="00BB794B">
      <w:pPr>
        <w:rPr>
          <w:b/>
          <w:lang w:eastAsia="ko-KR"/>
        </w:rPr>
      </w:pPr>
      <w:r w:rsidRPr="00557590">
        <w:rPr>
          <w:rFonts w:hint="eastAsia"/>
          <w:b/>
          <w:lang w:eastAsia="ko-KR"/>
        </w:rPr>
        <w:t xml:space="preserve">Observation </w:t>
      </w:r>
      <w:r w:rsidR="00CF7712">
        <w:rPr>
          <w:b/>
          <w:lang w:eastAsia="ko-KR"/>
        </w:rPr>
        <w:t>2</w:t>
      </w:r>
      <w:r w:rsidRPr="00557590">
        <w:rPr>
          <w:rFonts w:hint="eastAsia"/>
          <w:b/>
          <w:lang w:eastAsia="ko-KR"/>
        </w:rPr>
        <w:t xml:space="preserve">. </w:t>
      </w:r>
      <w:r w:rsidR="007E5CBF">
        <w:rPr>
          <w:b/>
          <w:lang w:eastAsia="ko-KR"/>
        </w:rPr>
        <w:t>NW-controlled procedure</w:t>
      </w:r>
      <w:r w:rsidRPr="00557590">
        <w:rPr>
          <w:rFonts w:hint="eastAsia"/>
          <w:b/>
          <w:lang w:eastAsia="ko-KR"/>
        </w:rPr>
        <w:t xml:space="preserve"> require</w:t>
      </w:r>
      <w:r w:rsidRPr="00557590">
        <w:rPr>
          <w:b/>
          <w:lang w:eastAsia="ko-KR"/>
        </w:rPr>
        <w:t>s</w:t>
      </w:r>
      <w:r w:rsidRPr="00557590">
        <w:rPr>
          <w:rFonts w:hint="eastAsia"/>
          <w:b/>
          <w:lang w:eastAsia="ko-KR"/>
        </w:rPr>
        <w:t xml:space="preserve"> </w:t>
      </w:r>
      <w:r w:rsidR="002064F9">
        <w:rPr>
          <w:b/>
          <w:lang w:eastAsia="ko-KR"/>
        </w:rPr>
        <w:t xml:space="preserve">eNB to know </w:t>
      </w:r>
      <w:r w:rsidR="0031043C">
        <w:rPr>
          <w:b/>
          <w:lang w:eastAsia="ko-KR"/>
        </w:rPr>
        <w:t xml:space="preserve">about </w:t>
      </w:r>
      <w:r w:rsidR="002064F9">
        <w:rPr>
          <w:b/>
          <w:lang w:eastAsia="ko-KR"/>
        </w:rPr>
        <w:t>the sidelink status</w:t>
      </w:r>
      <w:r w:rsidR="00BB794B">
        <w:rPr>
          <w:b/>
          <w:lang w:eastAsia="ko-KR"/>
        </w:rPr>
        <w:t>, e.g., sidelink link quality,</w:t>
      </w:r>
      <w:r w:rsidR="0031043C">
        <w:rPr>
          <w:b/>
          <w:lang w:eastAsia="ko-KR"/>
        </w:rPr>
        <w:t xml:space="preserve"> to decide whether the potential relay is suitable for continuous data transmission. </w:t>
      </w:r>
    </w:p>
    <w:p w14:paraId="5792E604" w14:textId="03C71E89" w:rsidR="0037369E" w:rsidRDefault="0037369E" w:rsidP="00BB794B">
      <w:pPr>
        <w:rPr>
          <w:b/>
          <w:lang w:eastAsia="ko-KR"/>
        </w:rPr>
      </w:pPr>
      <w:r>
        <w:rPr>
          <w:b/>
          <w:lang w:eastAsia="ko-KR"/>
        </w:rPr>
        <w:t xml:space="preserve">Observation </w:t>
      </w:r>
      <w:r w:rsidR="00CF7712">
        <w:rPr>
          <w:b/>
          <w:lang w:eastAsia="ko-KR"/>
        </w:rPr>
        <w:t>3</w:t>
      </w:r>
      <w:r>
        <w:rPr>
          <w:b/>
          <w:lang w:eastAsia="ko-KR"/>
        </w:rPr>
        <w:t xml:space="preserve">. NW-controlled procedure requires </w:t>
      </w:r>
      <w:r w:rsidR="003D7327">
        <w:rPr>
          <w:b/>
          <w:lang w:eastAsia="ko-KR"/>
        </w:rPr>
        <w:t>r</w:t>
      </w:r>
      <w:r>
        <w:rPr>
          <w:b/>
          <w:lang w:eastAsia="ko-KR"/>
        </w:rPr>
        <w:t xml:space="preserve">eporting burden to </w:t>
      </w:r>
      <w:r w:rsidR="002B5455">
        <w:rPr>
          <w:b/>
          <w:lang w:eastAsia="ko-KR"/>
        </w:rPr>
        <w:t xml:space="preserve">the </w:t>
      </w:r>
      <w:r>
        <w:rPr>
          <w:b/>
          <w:lang w:eastAsia="ko-KR"/>
        </w:rPr>
        <w:t>remote UE, especially in enhanced coverage.</w:t>
      </w:r>
    </w:p>
    <w:p w14:paraId="2B380FA4" w14:textId="77777777" w:rsidR="00457191" w:rsidRPr="00EF547E" w:rsidRDefault="00457191" w:rsidP="00BB24D9">
      <w:pPr>
        <w:rPr>
          <w:lang w:eastAsia="ko-KR"/>
        </w:rPr>
      </w:pPr>
    </w:p>
    <w:p w14:paraId="6F0D79EC" w14:textId="655DBCE5" w:rsidR="00BB24D9" w:rsidRDefault="009D0493" w:rsidP="00BB24D9">
      <w:pPr>
        <w:rPr>
          <w:lang w:eastAsia="ko-KR"/>
        </w:rPr>
      </w:pPr>
      <w:r>
        <w:rPr>
          <w:lang w:val="en-US" w:eastAsia="ko-KR"/>
        </w:rPr>
        <w:lastRenderedPageBreak/>
        <w:t xml:space="preserve">Also, </w:t>
      </w:r>
      <w:r w:rsidR="00BB24D9">
        <w:rPr>
          <w:rFonts w:hint="eastAsia"/>
          <w:lang w:val="en-US" w:eastAsia="ko-KR"/>
        </w:rPr>
        <w:t xml:space="preserve">the following </w:t>
      </w:r>
      <w:r w:rsidR="00BB24D9">
        <w:rPr>
          <w:lang w:val="en-US" w:eastAsia="ko-KR"/>
        </w:rPr>
        <w:t xml:space="preserve">observations can be derived </w:t>
      </w:r>
      <w:r w:rsidR="00457191">
        <w:rPr>
          <w:lang w:val="en-US" w:eastAsia="ko-KR"/>
        </w:rPr>
        <w:t>from</w:t>
      </w:r>
      <w:r w:rsidR="00BB24D9">
        <w:rPr>
          <w:lang w:val="en-US" w:eastAsia="ko-KR"/>
        </w:rPr>
        <w:t xml:space="preserve"> </w:t>
      </w:r>
      <w:r w:rsidR="00D64D60">
        <w:rPr>
          <w:lang w:val="en-US" w:eastAsia="ko-KR"/>
        </w:rPr>
        <w:t>UE based mobility procedure</w:t>
      </w:r>
      <w:r w:rsidR="00BB24D9">
        <w:rPr>
          <w:rFonts w:hint="eastAsia"/>
          <w:lang w:val="en-US" w:eastAsia="ko-KR"/>
        </w:rPr>
        <w:t>.</w:t>
      </w:r>
    </w:p>
    <w:p w14:paraId="2B92BB79" w14:textId="295818A1" w:rsidR="00CF7712" w:rsidRDefault="00CF7712" w:rsidP="00CF7712">
      <w:pPr>
        <w:rPr>
          <w:b/>
          <w:lang w:eastAsia="ko-KR"/>
        </w:rPr>
      </w:pPr>
      <w:r w:rsidRPr="00557590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4</w:t>
      </w:r>
      <w:r w:rsidRPr="00557590">
        <w:rPr>
          <w:rFonts w:hint="eastAsia"/>
          <w:b/>
          <w:lang w:eastAsia="ko-KR"/>
        </w:rPr>
        <w:t>.</w:t>
      </w:r>
      <w:r>
        <w:rPr>
          <w:b/>
          <w:lang w:eastAsia="ko-KR"/>
        </w:rPr>
        <w:t xml:space="preserve"> </w:t>
      </w:r>
      <w:r w:rsidRPr="00557590">
        <w:rPr>
          <w:rFonts w:hint="eastAsia"/>
          <w:b/>
          <w:lang w:eastAsia="ko-KR"/>
        </w:rPr>
        <w:t xml:space="preserve">From the procedural point of view, </w:t>
      </w:r>
      <w:r>
        <w:rPr>
          <w:b/>
          <w:lang w:eastAsia="ko-KR"/>
        </w:rPr>
        <w:t xml:space="preserve">UE based mobility procedure is aligned with the existing Rel-13 behaviour. </w:t>
      </w:r>
    </w:p>
    <w:p w14:paraId="553706C6" w14:textId="06EE7590" w:rsidR="0037369E" w:rsidRDefault="0037369E" w:rsidP="00BB24D9">
      <w:pPr>
        <w:rPr>
          <w:b/>
          <w:lang w:eastAsia="ko-KR"/>
        </w:rPr>
      </w:pPr>
      <w:r w:rsidRPr="00557590">
        <w:rPr>
          <w:rFonts w:hint="eastAsia"/>
          <w:b/>
          <w:lang w:eastAsia="ko-KR"/>
        </w:rPr>
        <w:t xml:space="preserve">Observation </w:t>
      </w:r>
      <w:r w:rsidR="00CF7712">
        <w:rPr>
          <w:b/>
          <w:lang w:eastAsia="ko-KR"/>
        </w:rPr>
        <w:t>5</w:t>
      </w:r>
      <w:r w:rsidRPr="00557590">
        <w:rPr>
          <w:rFonts w:hint="eastAsia"/>
          <w:b/>
          <w:lang w:eastAsia="ko-KR"/>
        </w:rPr>
        <w:t>.</w:t>
      </w:r>
      <w:r>
        <w:rPr>
          <w:b/>
          <w:lang w:eastAsia="ko-KR"/>
        </w:rPr>
        <w:t xml:space="preserve"> Compared to NW-controlled procedure, the remote UE can know about the sidelink status and Uu link quality without any further signalling. </w:t>
      </w:r>
    </w:p>
    <w:p w14:paraId="730B4F44" w14:textId="4D641707" w:rsidR="00BB24D9" w:rsidRPr="00557590" w:rsidRDefault="00BB24D9" w:rsidP="00BB24D9">
      <w:pPr>
        <w:rPr>
          <w:b/>
          <w:lang w:eastAsia="ko-KR"/>
        </w:rPr>
      </w:pPr>
      <w:r w:rsidRPr="00557590">
        <w:rPr>
          <w:rFonts w:hint="eastAsia"/>
          <w:b/>
          <w:lang w:eastAsia="ko-KR"/>
        </w:rPr>
        <w:t xml:space="preserve">Observation </w:t>
      </w:r>
      <w:r w:rsidR="00CF7712">
        <w:rPr>
          <w:b/>
          <w:lang w:eastAsia="ko-KR"/>
        </w:rPr>
        <w:t>6</w:t>
      </w:r>
      <w:r w:rsidRPr="00557590">
        <w:rPr>
          <w:rFonts w:hint="eastAsia"/>
          <w:b/>
          <w:lang w:eastAsia="ko-KR"/>
        </w:rPr>
        <w:t xml:space="preserve">. </w:t>
      </w:r>
      <w:r w:rsidR="00573BDF">
        <w:rPr>
          <w:b/>
          <w:lang w:eastAsia="ko-KR"/>
        </w:rPr>
        <w:t>Since the initiation and control entity of path switch is different, additional procedure may be necessary to align the remote UE and NW for service continuity.</w:t>
      </w:r>
    </w:p>
    <w:p w14:paraId="36C5D638" w14:textId="77777777" w:rsidR="00573BDF" w:rsidRPr="001968B3" w:rsidRDefault="00573BDF" w:rsidP="009D0493">
      <w:pPr>
        <w:rPr>
          <w:lang w:eastAsia="ko-KR"/>
        </w:rPr>
      </w:pPr>
    </w:p>
    <w:p w14:paraId="24308EEA" w14:textId="509E04FE" w:rsidR="009D0493" w:rsidRPr="009D0493" w:rsidRDefault="009D0493" w:rsidP="00796030">
      <w:pPr>
        <w:rPr>
          <w:b/>
          <w:lang w:eastAsia="ko-KR"/>
        </w:rPr>
      </w:pPr>
      <w:r>
        <w:rPr>
          <w:lang w:val="en-US" w:eastAsia="ko-KR"/>
        </w:rPr>
        <w:t xml:space="preserve">Based on the above observations, it is proposed that </w:t>
      </w:r>
    </w:p>
    <w:p w14:paraId="0FA04D53" w14:textId="5EB24D24" w:rsidR="00BB2F43" w:rsidRPr="00BB2F43" w:rsidRDefault="00BB24D9" w:rsidP="00796030">
      <w:pPr>
        <w:rPr>
          <w:lang w:val="en-US" w:eastAsia="ko-KR"/>
        </w:rPr>
      </w:pPr>
      <w:r w:rsidRPr="006163DA">
        <w:rPr>
          <w:rFonts w:hint="eastAsia"/>
          <w:b/>
          <w:lang w:eastAsia="ko-KR"/>
        </w:rPr>
        <w:t xml:space="preserve">Proposal. </w:t>
      </w:r>
      <w:r>
        <w:rPr>
          <w:b/>
          <w:lang w:eastAsia="ko-KR"/>
        </w:rPr>
        <w:t xml:space="preserve">It is proposed to consider </w:t>
      </w:r>
      <w:r w:rsidR="00D64D60">
        <w:rPr>
          <w:b/>
          <w:lang w:eastAsia="ko-KR"/>
        </w:rPr>
        <w:t>UE based mobility</w:t>
      </w:r>
      <w:r w:rsidR="00D64D60" w:rsidRPr="00557590">
        <w:rPr>
          <w:rFonts w:hint="eastAsia"/>
          <w:b/>
          <w:lang w:eastAsia="ko-KR"/>
        </w:rPr>
        <w:t xml:space="preserve"> </w:t>
      </w:r>
      <w:r w:rsidR="00D64D60">
        <w:rPr>
          <w:b/>
          <w:lang w:eastAsia="ko-KR"/>
        </w:rPr>
        <w:t>procedure</w:t>
      </w:r>
      <w:r w:rsidR="009D0493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as a baseline for </w:t>
      </w:r>
      <w:r w:rsidR="001968B3">
        <w:rPr>
          <w:b/>
          <w:lang w:eastAsia="ko-KR"/>
        </w:rPr>
        <w:t xml:space="preserve">service continuity </w:t>
      </w:r>
      <w:r>
        <w:rPr>
          <w:b/>
          <w:lang w:eastAsia="ko-KR"/>
        </w:rPr>
        <w:t xml:space="preserve">procedure and study about the enhancement for further design details of </w:t>
      </w:r>
      <w:r w:rsidR="001968B3">
        <w:rPr>
          <w:b/>
          <w:lang w:eastAsia="ko-KR"/>
        </w:rPr>
        <w:t>service continuity</w:t>
      </w:r>
      <w:r>
        <w:rPr>
          <w:b/>
          <w:lang w:eastAsia="ko-KR"/>
        </w:rPr>
        <w:t xml:space="preserve"> procedure</w:t>
      </w:r>
      <w:r w:rsidR="00D64D60">
        <w:rPr>
          <w:b/>
          <w:lang w:eastAsia="ko-KR"/>
        </w:rPr>
        <w:t xml:space="preserve"> based on UE based mobility procedure</w:t>
      </w:r>
      <w:r>
        <w:rPr>
          <w:b/>
          <w:lang w:eastAsia="ko-KR"/>
        </w:rPr>
        <w:t>.</w:t>
      </w:r>
    </w:p>
    <w:bookmarkEnd w:id="3"/>
    <w:bookmarkEnd w:id="4"/>
    <w:p w14:paraId="29039876" w14:textId="5509A589" w:rsidR="00EC5074" w:rsidRPr="00DC5758" w:rsidRDefault="00082828" w:rsidP="00EC5074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511A241A" w14:textId="11C040C5" w:rsidR="00717F77" w:rsidRPr="00717F77" w:rsidRDefault="00717F77" w:rsidP="00EC46A0">
      <w:pPr>
        <w:rPr>
          <w:b/>
          <w:lang w:eastAsia="ko-KR"/>
        </w:rPr>
      </w:pPr>
      <w:r>
        <w:rPr>
          <w:rFonts w:hint="eastAsia"/>
          <w:lang w:val="en-US" w:eastAsia="ko-KR"/>
        </w:rPr>
        <w:t xml:space="preserve">In this contribution, we discuss the </w:t>
      </w:r>
      <w:r w:rsidR="003C4900">
        <w:rPr>
          <w:lang w:val="en-US" w:eastAsia="ko-KR"/>
        </w:rPr>
        <w:t xml:space="preserve">2 procedural options for </w:t>
      </w:r>
      <w:r>
        <w:rPr>
          <w:rFonts w:hint="eastAsia"/>
          <w:lang w:val="en-US" w:eastAsia="ko-KR"/>
        </w:rPr>
        <w:t>path switch</w:t>
      </w:r>
      <w:r w:rsidR="003C4900">
        <w:rPr>
          <w:lang w:val="en-US" w:eastAsia="ko-KR"/>
        </w:rPr>
        <w:t>, e.g., NW controlled handover procedure and UE based mobility procedure,</w:t>
      </w:r>
      <w:r>
        <w:rPr>
          <w:rFonts w:hint="eastAsia"/>
          <w:lang w:val="en-US" w:eastAsia="ko-KR"/>
        </w:rPr>
        <w:t xml:space="preserve"> for </w:t>
      </w:r>
      <w:r w:rsidR="00302EFF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identified </w:t>
      </w:r>
      <w:r w:rsidR="00302EFF">
        <w:rPr>
          <w:lang w:val="en-US" w:eastAsia="ko-KR"/>
        </w:rPr>
        <w:t>path switch</w:t>
      </w:r>
      <w:r>
        <w:rPr>
          <w:rFonts w:hint="eastAsia"/>
          <w:lang w:val="en-US" w:eastAsia="ko-KR"/>
        </w:rPr>
        <w:t xml:space="preserve"> scenarios and the have the following observations.</w:t>
      </w:r>
    </w:p>
    <w:p w14:paraId="6582E6C7" w14:textId="77777777" w:rsidR="003D7327" w:rsidRDefault="003D7327" w:rsidP="003D7327">
      <w:pPr>
        <w:rPr>
          <w:b/>
          <w:lang w:eastAsia="ko-KR"/>
        </w:rPr>
      </w:pPr>
      <w:r w:rsidRPr="00557590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1</w:t>
      </w:r>
      <w:r w:rsidRPr="00557590">
        <w:rPr>
          <w:rFonts w:hint="eastAsia"/>
          <w:b/>
          <w:lang w:eastAsia="ko-KR"/>
        </w:rPr>
        <w:t xml:space="preserve">. From the procedural point of view, </w:t>
      </w:r>
      <w:r>
        <w:rPr>
          <w:b/>
          <w:lang w:eastAsia="ko-KR"/>
        </w:rPr>
        <w:t>NW-controlled procedure</w:t>
      </w:r>
      <w:r w:rsidRPr="00557590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is aligned with the mobility procedure for RRC connected UE.</w:t>
      </w:r>
    </w:p>
    <w:p w14:paraId="69DC3BB4" w14:textId="77777777" w:rsidR="003D7327" w:rsidRDefault="003D7327" w:rsidP="003D7327">
      <w:pPr>
        <w:rPr>
          <w:b/>
          <w:lang w:eastAsia="ko-KR"/>
        </w:rPr>
      </w:pPr>
      <w:r w:rsidRPr="00557590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557590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NW-controlled procedure</w:t>
      </w:r>
      <w:r w:rsidRPr="00557590">
        <w:rPr>
          <w:rFonts w:hint="eastAsia"/>
          <w:b/>
          <w:lang w:eastAsia="ko-KR"/>
        </w:rPr>
        <w:t xml:space="preserve"> require</w:t>
      </w:r>
      <w:r w:rsidRPr="00557590">
        <w:rPr>
          <w:b/>
          <w:lang w:eastAsia="ko-KR"/>
        </w:rPr>
        <w:t>s</w:t>
      </w:r>
      <w:r w:rsidRPr="00557590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 xml:space="preserve">eNB to know about the sidelink status, e.g., sidelink link quality, to decide whether the potential relay is suitable for continuous data transmission. </w:t>
      </w:r>
    </w:p>
    <w:p w14:paraId="40EB594F" w14:textId="77777777" w:rsidR="003D7327" w:rsidRDefault="003D7327" w:rsidP="003D7327">
      <w:pPr>
        <w:rPr>
          <w:b/>
          <w:lang w:eastAsia="ko-KR"/>
        </w:rPr>
      </w:pPr>
      <w:r>
        <w:rPr>
          <w:b/>
          <w:lang w:eastAsia="ko-KR"/>
        </w:rPr>
        <w:t>Observation 3. NW-controlled procedure requires reporting burden to the remote UE, especially in enhanced coverage.</w:t>
      </w:r>
    </w:p>
    <w:p w14:paraId="1A350177" w14:textId="77777777" w:rsidR="00573BDF" w:rsidRDefault="00573BDF" w:rsidP="00573BDF">
      <w:pPr>
        <w:rPr>
          <w:b/>
          <w:lang w:eastAsia="ko-KR"/>
        </w:rPr>
      </w:pPr>
      <w:r w:rsidRPr="00557590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4</w:t>
      </w:r>
      <w:r w:rsidRPr="00557590">
        <w:rPr>
          <w:rFonts w:hint="eastAsia"/>
          <w:b/>
          <w:lang w:eastAsia="ko-KR"/>
        </w:rPr>
        <w:t>.</w:t>
      </w:r>
      <w:r>
        <w:rPr>
          <w:b/>
          <w:lang w:eastAsia="ko-KR"/>
        </w:rPr>
        <w:t xml:space="preserve"> </w:t>
      </w:r>
      <w:r w:rsidRPr="00557590">
        <w:rPr>
          <w:rFonts w:hint="eastAsia"/>
          <w:b/>
          <w:lang w:eastAsia="ko-KR"/>
        </w:rPr>
        <w:t xml:space="preserve">From the procedural point of view, </w:t>
      </w:r>
      <w:r>
        <w:rPr>
          <w:b/>
          <w:lang w:eastAsia="ko-KR"/>
        </w:rPr>
        <w:t xml:space="preserve">UE based mobility procedure is aligned with the existing Rel-13 behaviour. </w:t>
      </w:r>
    </w:p>
    <w:p w14:paraId="7E85EB79" w14:textId="77777777" w:rsidR="00573BDF" w:rsidRDefault="00573BDF" w:rsidP="00573BDF">
      <w:pPr>
        <w:rPr>
          <w:b/>
          <w:lang w:eastAsia="ko-KR"/>
        </w:rPr>
      </w:pPr>
      <w:r w:rsidRPr="00557590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5</w:t>
      </w:r>
      <w:r w:rsidRPr="00557590">
        <w:rPr>
          <w:rFonts w:hint="eastAsia"/>
          <w:b/>
          <w:lang w:eastAsia="ko-KR"/>
        </w:rPr>
        <w:t>.</w:t>
      </w:r>
      <w:r>
        <w:rPr>
          <w:b/>
          <w:lang w:eastAsia="ko-KR"/>
        </w:rPr>
        <w:t xml:space="preserve"> Compared to NW-controlled procedure, the remote UE can know about the sidelink status and Uu link quality without any further signalling. </w:t>
      </w:r>
    </w:p>
    <w:p w14:paraId="72A77877" w14:textId="77777777" w:rsidR="00573BDF" w:rsidRPr="00557590" w:rsidRDefault="00573BDF" w:rsidP="00573BDF">
      <w:pPr>
        <w:rPr>
          <w:b/>
          <w:lang w:eastAsia="ko-KR"/>
        </w:rPr>
      </w:pPr>
      <w:r w:rsidRPr="00557590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6</w:t>
      </w:r>
      <w:r w:rsidRPr="00557590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Since the initiation and control entity of path switch is different, additional procedure may be necessary to align the remote UE and NW for service continuity.</w:t>
      </w:r>
    </w:p>
    <w:p w14:paraId="2E5A072E" w14:textId="4899410E" w:rsidR="00302EFF" w:rsidRPr="00557590" w:rsidRDefault="00302EFF" w:rsidP="00302EFF">
      <w:pPr>
        <w:rPr>
          <w:b/>
          <w:lang w:eastAsia="ko-KR"/>
        </w:rPr>
      </w:pPr>
    </w:p>
    <w:p w14:paraId="1578A3FC" w14:textId="04BF9AF9" w:rsidR="003C4900" w:rsidRPr="003C4900" w:rsidRDefault="003C4900" w:rsidP="00C226FC">
      <w:pPr>
        <w:rPr>
          <w:b/>
          <w:lang w:eastAsia="ko-KR"/>
        </w:rPr>
      </w:pPr>
      <w:r>
        <w:rPr>
          <w:lang w:val="en-US" w:eastAsia="ko-KR"/>
        </w:rPr>
        <w:t xml:space="preserve">Based on the above observations, it is proposed that </w:t>
      </w:r>
    </w:p>
    <w:p w14:paraId="0238A84A" w14:textId="2B6471C2" w:rsidR="007523EC" w:rsidRPr="00890EB4" w:rsidRDefault="00890EB4" w:rsidP="00C226FC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6163DA">
        <w:rPr>
          <w:rFonts w:hint="eastAsia"/>
          <w:b/>
          <w:lang w:eastAsia="ko-KR"/>
        </w:rPr>
        <w:t xml:space="preserve">Proposal. </w:t>
      </w:r>
      <w:r>
        <w:rPr>
          <w:b/>
          <w:lang w:eastAsia="ko-KR"/>
        </w:rPr>
        <w:t>It is proposed to consider UE based mobility</w:t>
      </w:r>
      <w:r w:rsidRPr="00557590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procedure as a baseline for service continuity procedure and study about the enhancement for further design details of service continuity procedure based on UE based mobility procedure.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7DB771BC" w14:textId="59FBE7B3" w:rsidR="00490C4F" w:rsidRDefault="00490C4F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822E2">
        <w:rPr>
          <w:rFonts w:hint="eastAsia"/>
          <w:color w:val="000000" w:themeColor="text1"/>
          <w:sz w:val="22"/>
          <w:szCs w:val="22"/>
          <w:lang w:eastAsia="ko-KR"/>
        </w:rPr>
        <w:t>R</w:t>
      </w:r>
      <w:r w:rsidR="003C3F3D">
        <w:rPr>
          <w:color w:val="000000" w:themeColor="text1"/>
          <w:sz w:val="22"/>
          <w:szCs w:val="22"/>
          <w:lang w:eastAsia="ko-KR"/>
        </w:rPr>
        <w:t>P</w:t>
      </w:r>
      <w:r w:rsidRPr="002822E2">
        <w:rPr>
          <w:rFonts w:hint="eastAsia"/>
          <w:color w:val="000000" w:themeColor="text1"/>
          <w:sz w:val="22"/>
          <w:szCs w:val="22"/>
          <w:lang w:eastAsia="ko-KR"/>
        </w:rPr>
        <w:t>-1</w:t>
      </w:r>
      <w:r w:rsidR="003C3F3D">
        <w:rPr>
          <w:color w:val="000000" w:themeColor="text1"/>
          <w:sz w:val="22"/>
          <w:szCs w:val="22"/>
          <w:lang w:eastAsia="ko-KR"/>
        </w:rPr>
        <w:t>61839</w:t>
      </w:r>
    </w:p>
    <w:p w14:paraId="6ECCC286" w14:textId="29FEEF6D" w:rsidR="006E3DE2" w:rsidRPr="00884F53" w:rsidRDefault="005E6F30" w:rsidP="00F142D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bookmarkStart w:id="5" w:name="_Ref460601441"/>
      <w:bookmarkEnd w:id="5"/>
      <w:r w:rsidRPr="00884F53">
        <w:rPr>
          <w:rFonts w:eastAsia="SimSun" w:hint="eastAsia"/>
          <w:sz w:val="22"/>
          <w:szCs w:val="22"/>
          <w:lang w:eastAsia="zh-CN"/>
        </w:rPr>
        <w:t xml:space="preserve">TS 22.278, </w:t>
      </w:r>
      <w:r w:rsidRPr="00884F53">
        <w:rPr>
          <w:rFonts w:eastAsia="SimSun"/>
          <w:sz w:val="22"/>
          <w:szCs w:val="22"/>
          <w:lang w:eastAsia="zh-CN"/>
        </w:rPr>
        <w:t>Service requirements for the Evolved Packet System (EPS)</w:t>
      </w:r>
      <w:r w:rsidRPr="00884F53">
        <w:rPr>
          <w:rFonts w:eastAsia="SimSun" w:hint="eastAsia"/>
          <w:sz w:val="22"/>
          <w:szCs w:val="22"/>
          <w:lang w:eastAsia="zh-CN"/>
        </w:rPr>
        <w:t>, Rel-14</w:t>
      </w:r>
    </w:p>
    <w:sectPr w:rsidR="006E3DE2" w:rsidRPr="00884F53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FA3E3" w14:textId="77777777" w:rsidR="00A43CC0" w:rsidRDefault="00A43CC0">
      <w:pPr>
        <w:spacing w:after="0"/>
      </w:pPr>
      <w:r>
        <w:separator/>
      </w:r>
    </w:p>
  </w:endnote>
  <w:endnote w:type="continuationSeparator" w:id="0">
    <w:p w14:paraId="025EEF48" w14:textId="77777777" w:rsidR="00A43CC0" w:rsidRDefault="00A43C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0065" w:rsidRDefault="004200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349D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420065" w:rsidRDefault="00420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746CB" w14:textId="77777777" w:rsidR="00A43CC0" w:rsidRDefault="00A43CC0">
      <w:pPr>
        <w:spacing w:after="0"/>
      </w:pPr>
      <w:r>
        <w:separator/>
      </w:r>
    </w:p>
  </w:footnote>
  <w:footnote w:type="continuationSeparator" w:id="0">
    <w:p w14:paraId="2412C64A" w14:textId="77777777" w:rsidR="00A43CC0" w:rsidRDefault="00A43C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FA7F49"/>
    <w:multiLevelType w:val="hybridMultilevel"/>
    <w:tmpl w:val="F60269B0"/>
    <w:lvl w:ilvl="0" w:tplc="284AF51A">
      <w:start w:val="294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064EA"/>
    <w:multiLevelType w:val="hybridMultilevel"/>
    <w:tmpl w:val="49C44592"/>
    <w:lvl w:ilvl="0" w:tplc="3642F1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A50447D"/>
    <w:multiLevelType w:val="hybridMultilevel"/>
    <w:tmpl w:val="60761270"/>
    <w:lvl w:ilvl="0" w:tplc="F344148A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EC59C3"/>
    <w:multiLevelType w:val="hybridMultilevel"/>
    <w:tmpl w:val="CE9A6196"/>
    <w:lvl w:ilvl="0" w:tplc="EC24AD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FA04E87"/>
    <w:multiLevelType w:val="hybridMultilevel"/>
    <w:tmpl w:val="29B8F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B80A1A8">
      <w:start w:val="3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97416"/>
    <w:multiLevelType w:val="hybridMultilevel"/>
    <w:tmpl w:val="38240552"/>
    <w:lvl w:ilvl="0" w:tplc="25801DD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0" w15:restartNumberingAfterBreak="0">
    <w:nsid w:val="746D5848"/>
    <w:multiLevelType w:val="hybridMultilevel"/>
    <w:tmpl w:val="006464C2"/>
    <w:lvl w:ilvl="0" w:tplc="C91E013E">
      <w:start w:val="3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92609AC"/>
    <w:multiLevelType w:val="hybridMultilevel"/>
    <w:tmpl w:val="A47CCBB0"/>
    <w:lvl w:ilvl="0" w:tplc="F350EB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D6F5948"/>
    <w:multiLevelType w:val="hybridMultilevel"/>
    <w:tmpl w:val="2F3A1434"/>
    <w:lvl w:ilvl="0" w:tplc="59ACB3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3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6"/>
  </w:num>
  <w:num w:numId="11">
    <w:abstractNumId w:val="12"/>
  </w:num>
  <w:num w:numId="12">
    <w:abstractNumId w:val="11"/>
  </w:num>
  <w:num w:numId="13">
    <w:abstractNumId w:val="1"/>
  </w:num>
  <w:num w:numId="1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6F9"/>
    <w:rsid w:val="0000087B"/>
    <w:rsid w:val="00001296"/>
    <w:rsid w:val="0000147C"/>
    <w:rsid w:val="00001608"/>
    <w:rsid w:val="00003367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2241A"/>
    <w:rsid w:val="000224E8"/>
    <w:rsid w:val="0002583C"/>
    <w:rsid w:val="000261D6"/>
    <w:rsid w:val="00027D2A"/>
    <w:rsid w:val="00027F4D"/>
    <w:rsid w:val="000305A8"/>
    <w:rsid w:val="000313DB"/>
    <w:rsid w:val="00031523"/>
    <w:rsid w:val="00031654"/>
    <w:rsid w:val="000316B9"/>
    <w:rsid w:val="00033347"/>
    <w:rsid w:val="0003370C"/>
    <w:rsid w:val="00033BAF"/>
    <w:rsid w:val="00033D43"/>
    <w:rsid w:val="0004142E"/>
    <w:rsid w:val="0004262E"/>
    <w:rsid w:val="00044687"/>
    <w:rsid w:val="00044D00"/>
    <w:rsid w:val="00045D88"/>
    <w:rsid w:val="0005034D"/>
    <w:rsid w:val="00050EC2"/>
    <w:rsid w:val="0005128C"/>
    <w:rsid w:val="0005134C"/>
    <w:rsid w:val="000536D8"/>
    <w:rsid w:val="000537D8"/>
    <w:rsid w:val="00054255"/>
    <w:rsid w:val="00055DB3"/>
    <w:rsid w:val="00060B28"/>
    <w:rsid w:val="000611EE"/>
    <w:rsid w:val="000626A5"/>
    <w:rsid w:val="00063B30"/>
    <w:rsid w:val="000648C2"/>
    <w:rsid w:val="000658D8"/>
    <w:rsid w:val="000669F9"/>
    <w:rsid w:val="00070353"/>
    <w:rsid w:val="000711BF"/>
    <w:rsid w:val="00071BE7"/>
    <w:rsid w:val="00073BB7"/>
    <w:rsid w:val="00074457"/>
    <w:rsid w:val="00074DEC"/>
    <w:rsid w:val="00075F6E"/>
    <w:rsid w:val="0007669D"/>
    <w:rsid w:val="000768E0"/>
    <w:rsid w:val="00077E73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1502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B1959"/>
    <w:rsid w:val="000B1D03"/>
    <w:rsid w:val="000B1F66"/>
    <w:rsid w:val="000B27BC"/>
    <w:rsid w:val="000B3A1E"/>
    <w:rsid w:val="000B51AA"/>
    <w:rsid w:val="000B53EE"/>
    <w:rsid w:val="000B5AC1"/>
    <w:rsid w:val="000B5F85"/>
    <w:rsid w:val="000B664E"/>
    <w:rsid w:val="000B6C91"/>
    <w:rsid w:val="000C3DEA"/>
    <w:rsid w:val="000C6778"/>
    <w:rsid w:val="000D3E77"/>
    <w:rsid w:val="000D420D"/>
    <w:rsid w:val="000D470A"/>
    <w:rsid w:val="000D5D01"/>
    <w:rsid w:val="000D6B92"/>
    <w:rsid w:val="000D6EE5"/>
    <w:rsid w:val="000D7E20"/>
    <w:rsid w:val="000E1226"/>
    <w:rsid w:val="000E1D46"/>
    <w:rsid w:val="000E24E7"/>
    <w:rsid w:val="000E3238"/>
    <w:rsid w:val="000E4474"/>
    <w:rsid w:val="000E6BB1"/>
    <w:rsid w:val="000E796F"/>
    <w:rsid w:val="000F0025"/>
    <w:rsid w:val="000F0680"/>
    <w:rsid w:val="000F0E2C"/>
    <w:rsid w:val="000F1580"/>
    <w:rsid w:val="000F3317"/>
    <w:rsid w:val="000F4C58"/>
    <w:rsid w:val="000F51E4"/>
    <w:rsid w:val="000F522D"/>
    <w:rsid w:val="00101221"/>
    <w:rsid w:val="001030EB"/>
    <w:rsid w:val="00105A5F"/>
    <w:rsid w:val="00105A8C"/>
    <w:rsid w:val="00106262"/>
    <w:rsid w:val="00106AD6"/>
    <w:rsid w:val="00107355"/>
    <w:rsid w:val="00107B0D"/>
    <w:rsid w:val="00107F97"/>
    <w:rsid w:val="00113764"/>
    <w:rsid w:val="00116C52"/>
    <w:rsid w:val="0011706E"/>
    <w:rsid w:val="0012207D"/>
    <w:rsid w:val="00123754"/>
    <w:rsid w:val="00124F77"/>
    <w:rsid w:val="00126E91"/>
    <w:rsid w:val="00126FE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0D46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04E"/>
    <w:rsid w:val="00156EF1"/>
    <w:rsid w:val="00161A11"/>
    <w:rsid w:val="001648F6"/>
    <w:rsid w:val="0016495D"/>
    <w:rsid w:val="00167B5C"/>
    <w:rsid w:val="00167D6C"/>
    <w:rsid w:val="001721D1"/>
    <w:rsid w:val="0017369A"/>
    <w:rsid w:val="00173792"/>
    <w:rsid w:val="00174FFF"/>
    <w:rsid w:val="0017534C"/>
    <w:rsid w:val="00180176"/>
    <w:rsid w:val="00181202"/>
    <w:rsid w:val="00181FE3"/>
    <w:rsid w:val="00182084"/>
    <w:rsid w:val="00183E91"/>
    <w:rsid w:val="001848A9"/>
    <w:rsid w:val="001848DC"/>
    <w:rsid w:val="00184C70"/>
    <w:rsid w:val="00185259"/>
    <w:rsid w:val="00185A2C"/>
    <w:rsid w:val="0018656A"/>
    <w:rsid w:val="0019011F"/>
    <w:rsid w:val="001918D0"/>
    <w:rsid w:val="001925A1"/>
    <w:rsid w:val="00193CDB"/>
    <w:rsid w:val="00195989"/>
    <w:rsid w:val="001968B3"/>
    <w:rsid w:val="00196AEC"/>
    <w:rsid w:val="00196CD5"/>
    <w:rsid w:val="0019715E"/>
    <w:rsid w:val="001971F3"/>
    <w:rsid w:val="001972DB"/>
    <w:rsid w:val="001A1173"/>
    <w:rsid w:val="001A249B"/>
    <w:rsid w:val="001A2C15"/>
    <w:rsid w:val="001A3837"/>
    <w:rsid w:val="001A582B"/>
    <w:rsid w:val="001A5F32"/>
    <w:rsid w:val="001A64D4"/>
    <w:rsid w:val="001A6DDA"/>
    <w:rsid w:val="001B098D"/>
    <w:rsid w:val="001B2D48"/>
    <w:rsid w:val="001B3617"/>
    <w:rsid w:val="001B4E7A"/>
    <w:rsid w:val="001B5D93"/>
    <w:rsid w:val="001C15EB"/>
    <w:rsid w:val="001C3429"/>
    <w:rsid w:val="001C401E"/>
    <w:rsid w:val="001C5196"/>
    <w:rsid w:val="001C6843"/>
    <w:rsid w:val="001C7056"/>
    <w:rsid w:val="001C7DBA"/>
    <w:rsid w:val="001D1EB3"/>
    <w:rsid w:val="001D3766"/>
    <w:rsid w:val="001D3E96"/>
    <w:rsid w:val="001D542E"/>
    <w:rsid w:val="001D6827"/>
    <w:rsid w:val="001D7FA0"/>
    <w:rsid w:val="001E0E22"/>
    <w:rsid w:val="001E2292"/>
    <w:rsid w:val="001E510B"/>
    <w:rsid w:val="001E5146"/>
    <w:rsid w:val="001E7A69"/>
    <w:rsid w:val="001E7B74"/>
    <w:rsid w:val="001F03A4"/>
    <w:rsid w:val="001F158E"/>
    <w:rsid w:val="001F1EFF"/>
    <w:rsid w:val="001F2D1C"/>
    <w:rsid w:val="001F2FB7"/>
    <w:rsid w:val="001F3493"/>
    <w:rsid w:val="001F455E"/>
    <w:rsid w:val="001F4F0E"/>
    <w:rsid w:val="00200425"/>
    <w:rsid w:val="00201356"/>
    <w:rsid w:val="00202901"/>
    <w:rsid w:val="00204B2D"/>
    <w:rsid w:val="002064F9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3977"/>
    <w:rsid w:val="00223BD1"/>
    <w:rsid w:val="00225121"/>
    <w:rsid w:val="00230F4B"/>
    <w:rsid w:val="00231AF3"/>
    <w:rsid w:val="002338F8"/>
    <w:rsid w:val="00234134"/>
    <w:rsid w:val="00234A67"/>
    <w:rsid w:val="00237CA2"/>
    <w:rsid w:val="00240679"/>
    <w:rsid w:val="002409DF"/>
    <w:rsid w:val="00240EF2"/>
    <w:rsid w:val="00241567"/>
    <w:rsid w:val="00241A9B"/>
    <w:rsid w:val="00241FB4"/>
    <w:rsid w:val="00243043"/>
    <w:rsid w:val="002434E9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60201"/>
    <w:rsid w:val="00262F2E"/>
    <w:rsid w:val="00264E0C"/>
    <w:rsid w:val="00265041"/>
    <w:rsid w:val="00267AFF"/>
    <w:rsid w:val="00270109"/>
    <w:rsid w:val="0027184F"/>
    <w:rsid w:val="00271DAB"/>
    <w:rsid w:val="00273D5A"/>
    <w:rsid w:val="002761B4"/>
    <w:rsid w:val="002761EF"/>
    <w:rsid w:val="00277383"/>
    <w:rsid w:val="002807A3"/>
    <w:rsid w:val="0028119E"/>
    <w:rsid w:val="002816C4"/>
    <w:rsid w:val="002816CD"/>
    <w:rsid w:val="002822E2"/>
    <w:rsid w:val="002864D9"/>
    <w:rsid w:val="0028675B"/>
    <w:rsid w:val="00286D63"/>
    <w:rsid w:val="00290AA7"/>
    <w:rsid w:val="00291D69"/>
    <w:rsid w:val="0029307A"/>
    <w:rsid w:val="00295591"/>
    <w:rsid w:val="002976F7"/>
    <w:rsid w:val="00297D81"/>
    <w:rsid w:val="002A15F5"/>
    <w:rsid w:val="002A4D20"/>
    <w:rsid w:val="002A58BD"/>
    <w:rsid w:val="002A6F70"/>
    <w:rsid w:val="002B5455"/>
    <w:rsid w:val="002B65FF"/>
    <w:rsid w:val="002C0491"/>
    <w:rsid w:val="002C096C"/>
    <w:rsid w:val="002C38A6"/>
    <w:rsid w:val="002C41A9"/>
    <w:rsid w:val="002C5161"/>
    <w:rsid w:val="002C6A14"/>
    <w:rsid w:val="002D0AE6"/>
    <w:rsid w:val="002D13B6"/>
    <w:rsid w:val="002D219A"/>
    <w:rsid w:val="002D5A54"/>
    <w:rsid w:val="002D7F1C"/>
    <w:rsid w:val="002E016E"/>
    <w:rsid w:val="002E0A75"/>
    <w:rsid w:val="002E3171"/>
    <w:rsid w:val="002E4D9A"/>
    <w:rsid w:val="002E52C2"/>
    <w:rsid w:val="002F2C13"/>
    <w:rsid w:val="002F3DF0"/>
    <w:rsid w:val="002F42ED"/>
    <w:rsid w:val="00300EB2"/>
    <w:rsid w:val="00301482"/>
    <w:rsid w:val="00302EFF"/>
    <w:rsid w:val="0031043C"/>
    <w:rsid w:val="00310647"/>
    <w:rsid w:val="00312E1D"/>
    <w:rsid w:val="00313224"/>
    <w:rsid w:val="0031381E"/>
    <w:rsid w:val="0031383B"/>
    <w:rsid w:val="00316903"/>
    <w:rsid w:val="00317335"/>
    <w:rsid w:val="0031745C"/>
    <w:rsid w:val="003200CB"/>
    <w:rsid w:val="00320649"/>
    <w:rsid w:val="00321397"/>
    <w:rsid w:val="00322331"/>
    <w:rsid w:val="003228FB"/>
    <w:rsid w:val="00322C8F"/>
    <w:rsid w:val="00323170"/>
    <w:rsid w:val="0032363D"/>
    <w:rsid w:val="00323D1B"/>
    <w:rsid w:val="003241DB"/>
    <w:rsid w:val="00325E4C"/>
    <w:rsid w:val="0032613C"/>
    <w:rsid w:val="00330B70"/>
    <w:rsid w:val="003328B1"/>
    <w:rsid w:val="00332D0D"/>
    <w:rsid w:val="00333352"/>
    <w:rsid w:val="00334230"/>
    <w:rsid w:val="003366F7"/>
    <w:rsid w:val="0034036A"/>
    <w:rsid w:val="003403F2"/>
    <w:rsid w:val="003418D9"/>
    <w:rsid w:val="00342405"/>
    <w:rsid w:val="003425EC"/>
    <w:rsid w:val="00342868"/>
    <w:rsid w:val="0034356A"/>
    <w:rsid w:val="00343C5C"/>
    <w:rsid w:val="00343C8F"/>
    <w:rsid w:val="00343CC0"/>
    <w:rsid w:val="00343D66"/>
    <w:rsid w:val="00346415"/>
    <w:rsid w:val="00347272"/>
    <w:rsid w:val="00351DC2"/>
    <w:rsid w:val="00354147"/>
    <w:rsid w:val="0035594E"/>
    <w:rsid w:val="00355C3F"/>
    <w:rsid w:val="00355CEE"/>
    <w:rsid w:val="0035600C"/>
    <w:rsid w:val="00357149"/>
    <w:rsid w:val="00360664"/>
    <w:rsid w:val="0036071C"/>
    <w:rsid w:val="00361169"/>
    <w:rsid w:val="0036187B"/>
    <w:rsid w:val="00361B61"/>
    <w:rsid w:val="00362686"/>
    <w:rsid w:val="0036271E"/>
    <w:rsid w:val="0036309F"/>
    <w:rsid w:val="00364524"/>
    <w:rsid w:val="003647A2"/>
    <w:rsid w:val="0036750D"/>
    <w:rsid w:val="003707A9"/>
    <w:rsid w:val="003712D7"/>
    <w:rsid w:val="003731DF"/>
    <w:rsid w:val="0037369E"/>
    <w:rsid w:val="0037423A"/>
    <w:rsid w:val="00375289"/>
    <w:rsid w:val="0037631C"/>
    <w:rsid w:val="00380ED4"/>
    <w:rsid w:val="0038308C"/>
    <w:rsid w:val="00383AE2"/>
    <w:rsid w:val="003902CD"/>
    <w:rsid w:val="0039088D"/>
    <w:rsid w:val="003921DD"/>
    <w:rsid w:val="00392C82"/>
    <w:rsid w:val="00393D0F"/>
    <w:rsid w:val="003947C4"/>
    <w:rsid w:val="00394A4D"/>
    <w:rsid w:val="003952B0"/>
    <w:rsid w:val="00396A63"/>
    <w:rsid w:val="003A1581"/>
    <w:rsid w:val="003A1EDE"/>
    <w:rsid w:val="003A2009"/>
    <w:rsid w:val="003A3FBD"/>
    <w:rsid w:val="003A4AD8"/>
    <w:rsid w:val="003A5D33"/>
    <w:rsid w:val="003A5F6D"/>
    <w:rsid w:val="003A79AD"/>
    <w:rsid w:val="003B1076"/>
    <w:rsid w:val="003B10D9"/>
    <w:rsid w:val="003B1B93"/>
    <w:rsid w:val="003B1F17"/>
    <w:rsid w:val="003B2404"/>
    <w:rsid w:val="003B784A"/>
    <w:rsid w:val="003C0180"/>
    <w:rsid w:val="003C0C85"/>
    <w:rsid w:val="003C2231"/>
    <w:rsid w:val="003C3F3D"/>
    <w:rsid w:val="003C45C3"/>
    <w:rsid w:val="003C4900"/>
    <w:rsid w:val="003C4F53"/>
    <w:rsid w:val="003C5DEF"/>
    <w:rsid w:val="003C7159"/>
    <w:rsid w:val="003C7CAD"/>
    <w:rsid w:val="003D0C3E"/>
    <w:rsid w:val="003D1DEC"/>
    <w:rsid w:val="003D1E08"/>
    <w:rsid w:val="003D2251"/>
    <w:rsid w:val="003D2CF1"/>
    <w:rsid w:val="003D3284"/>
    <w:rsid w:val="003D330A"/>
    <w:rsid w:val="003D42B7"/>
    <w:rsid w:val="003D58E4"/>
    <w:rsid w:val="003D7327"/>
    <w:rsid w:val="003D7F05"/>
    <w:rsid w:val="003E3416"/>
    <w:rsid w:val="003E4A1F"/>
    <w:rsid w:val="003E6175"/>
    <w:rsid w:val="003E63E2"/>
    <w:rsid w:val="003E746E"/>
    <w:rsid w:val="003F00A5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520D"/>
    <w:rsid w:val="00406AD3"/>
    <w:rsid w:val="00406F7C"/>
    <w:rsid w:val="0041053D"/>
    <w:rsid w:val="00411886"/>
    <w:rsid w:val="00412227"/>
    <w:rsid w:val="00412620"/>
    <w:rsid w:val="00412E90"/>
    <w:rsid w:val="00414650"/>
    <w:rsid w:val="004148AF"/>
    <w:rsid w:val="0041585F"/>
    <w:rsid w:val="00415E88"/>
    <w:rsid w:val="0041656E"/>
    <w:rsid w:val="00420065"/>
    <w:rsid w:val="00420BC8"/>
    <w:rsid w:val="00421FF9"/>
    <w:rsid w:val="00422EBD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0A2F"/>
    <w:rsid w:val="004424C9"/>
    <w:rsid w:val="0044343F"/>
    <w:rsid w:val="004435DC"/>
    <w:rsid w:val="00443E98"/>
    <w:rsid w:val="00445966"/>
    <w:rsid w:val="00446099"/>
    <w:rsid w:val="00446A97"/>
    <w:rsid w:val="00447E95"/>
    <w:rsid w:val="0045337B"/>
    <w:rsid w:val="00454BF0"/>
    <w:rsid w:val="00457191"/>
    <w:rsid w:val="0046022D"/>
    <w:rsid w:val="004619D1"/>
    <w:rsid w:val="004627C6"/>
    <w:rsid w:val="00463BA8"/>
    <w:rsid w:val="00464237"/>
    <w:rsid w:val="004650FB"/>
    <w:rsid w:val="00465C6C"/>
    <w:rsid w:val="004660C9"/>
    <w:rsid w:val="00466BC7"/>
    <w:rsid w:val="00466F2D"/>
    <w:rsid w:val="00467B85"/>
    <w:rsid w:val="0047101E"/>
    <w:rsid w:val="00471A7C"/>
    <w:rsid w:val="00471FFC"/>
    <w:rsid w:val="00472C53"/>
    <w:rsid w:val="004734F0"/>
    <w:rsid w:val="0047371F"/>
    <w:rsid w:val="00477F8B"/>
    <w:rsid w:val="0048005E"/>
    <w:rsid w:val="004808CA"/>
    <w:rsid w:val="00480ACD"/>
    <w:rsid w:val="00481ACC"/>
    <w:rsid w:val="00485B64"/>
    <w:rsid w:val="00485CA6"/>
    <w:rsid w:val="0048750A"/>
    <w:rsid w:val="00490832"/>
    <w:rsid w:val="00490C4F"/>
    <w:rsid w:val="00493CB7"/>
    <w:rsid w:val="00493EE7"/>
    <w:rsid w:val="0049426E"/>
    <w:rsid w:val="00494320"/>
    <w:rsid w:val="00495EDE"/>
    <w:rsid w:val="004A0CDC"/>
    <w:rsid w:val="004A37D4"/>
    <w:rsid w:val="004B084C"/>
    <w:rsid w:val="004B2CCE"/>
    <w:rsid w:val="004B4C4E"/>
    <w:rsid w:val="004B568B"/>
    <w:rsid w:val="004B646C"/>
    <w:rsid w:val="004C1468"/>
    <w:rsid w:val="004C15BF"/>
    <w:rsid w:val="004C1BBD"/>
    <w:rsid w:val="004C1C77"/>
    <w:rsid w:val="004C3EA6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D09"/>
    <w:rsid w:val="004E3D22"/>
    <w:rsid w:val="004E6E56"/>
    <w:rsid w:val="004F24DA"/>
    <w:rsid w:val="004F27F3"/>
    <w:rsid w:val="004F660A"/>
    <w:rsid w:val="004F6A59"/>
    <w:rsid w:val="00501ADD"/>
    <w:rsid w:val="00501F98"/>
    <w:rsid w:val="00503495"/>
    <w:rsid w:val="0050669A"/>
    <w:rsid w:val="0051094F"/>
    <w:rsid w:val="005157CF"/>
    <w:rsid w:val="00515E7A"/>
    <w:rsid w:val="005177C7"/>
    <w:rsid w:val="00517B55"/>
    <w:rsid w:val="00522606"/>
    <w:rsid w:val="00522A13"/>
    <w:rsid w:val="00522ECB"/>
    <w:rsid w:val="00523152"/>
    <w:rsid w:val="005242FA"/>
    <w:rsid w:val="00527842"/>
    <w:rsid w:val="00527972"/>
    <w:rsid w:val="00530966"/>
    <w:rsid w:val="00530E97"/>
    <w:rsid w:val="00531A64"/>
    <w:rsid w:val="0053228F"/>
    <w:rsid w:val="00534CDF"/>
    <w:rsid w:val="0053645F"/>
    <w:rsid w:val="00537082"/>
    <w:rsid w:val="005374D2"/>
    <w:rsid w:val="00540270"/>
    <w:rsid w:val="00543176"/>
    <w:rsid w:val="00543F10"/>
    <w:rsid w:val="00545D7F"/>
    <w:rsid w:val="00547286"/>
    <w:rsid w:val="00550EDF"/>
    <w:rsid w:val="00552813"/>
    <w:rsid w:val="00557590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3BDF"/>
    <w:rsid w:val="005744B3"/>
    <w:rsid w:val="00575822"/>
    <w:rsid w:val="00576A78"/>
    <w:rsid w:val="0058238B"/>
    <w:rsid w:val="005823F2"/>
    <w:rsid w:val="00582AD6"/>
    <w:rsid w:val="00583F2E"/>
    <w:rsid w:val="0058599C"/>
    <w:rsid w:val="005859C3"/>
    <w:rsid w:val="00586BAA"/>
    <w:rsid w:val="005901B9"/>
    <w:rsid w:val="00592331"/>
    <w:rsid w:val="00592BAE"/>
    <w:rsid w:val="005938E9"/>
    <w:rsid w:val="0059437C"/>
    <w:rsid w:val="00595311"/>
    <w:rsid w:val="00595592"/>
    <w:rsid w:val="005A0390"/>
    <w:rsid w:val="005A124A"/>
    <w:rsid w:val="005A3090"/>
    <w:rsid w:val="005A527E"/>
    <w:rsid w:val="005A5766"/>
    <w:rsid w:val="005A6406"/>
    <w:rsid w:val="005B161B"/>
    <w:rsid w:val="005B1E63"/>
    <w:rsid w:val="005B219D"/>
    <w:rsid w:val="005B275A"/>
    <w:rsid w:val="005B2E3A"/>
    <w:rsid w:val="005B36C9"/>
    <w:rsid w:val="005B44B2"/>
    <w:rsid w:val="005C11CC"/>
    <w:rsid w:val="005C13A8"/>
    <w:rsid w:val="005C3160"/>
    <w:rsid w:val="005C32A4"/>
    <w:rsid w:val="005C4176"/>
    <w:rsid w:val="005C5780"/>
    <w:rsid w:val="005D0BBC"/>
    <w:rsid w:val="005D2904"/>
    <w:rsid w:val="005D2D8C"/>
    <w:rsid w:val="005D5880"/>
    <w:rsid w:val="005D5BD0"/>
    <w:rsid w:val="005D7A1A"/>
    <w:rsid w:val="005D7F7C"/>
    <w:rsid w:val="005E1B77"/>
    <w:rsid w:val="005E2399"/>
    <w:rsid w:val="005E3159"/>
    <w:rsid w:val="005E649A"/>
    <w:rsid w:val="005E6F30"/>
    <w:rsid w:val="005F1975"/>
    <w:rsid w:val="005F47F9"/>
    <w:rsid w:val="005F4E51"/>
    <w:rsid w:val="005F5FE5"/>
    <w:rsid w:val="005F735C"/>
    <w:rsid w:val="00600464"/>
    <w:rsid w:val="00600704"/>
    <w:rsid w:val="0060115E"/>
    <w:rsid w:val="006037CA"/>
    <w:rsid w:val="00606208"/>
    <w:rsid w:val="00610A4D"/>
    <w:rsid w:val="00611565"/>
    <w:rsid w:val="00613D23"/>
    <w:rsid w:val="006159AE"/>
    <w:rsid w:val="006163DA"/>
    <w:rsid w:val="00616EFC"/>
    <w:rsid w:val="00616F75"/>
    <w:rsid w:val="00616FD8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1F5"/>
    <w:rsid w:val="006328AA"/>
    <w:rsid w:val="006328FB"/>
    <w:rsid w:val="0063397E"/>
    <w:rsid w:val="00634029"/>
    <w:rsid w:val="00634D5C"/>
    <w:rsid w:val="0063583F"/>
    <w:rsid w:val="00637FCF"/>
    <w:rsid w:val="00643D00"/>
    <w:rsid w:val="00646114"/>
    <w:rsid w:val="00646230"/>
    <w:rsid w:val="0064689D"/>
    <w:rsid w:val="00647A9F"/>
    <w:rsid w:val="00652875"/>
    <w:rsid w:val="00654537"/>
    <w:rsid w:val="00654F9A"/>
    <w:rsid w:val="00655278"/>
    <w:rsid w:val="00655639"/>
    <w:rsid w:val="006558B4"/>
    <w:rsid w:val="00660ADB"/>
    <w:rsid w:val="006632E7"/>
    <w:rsid w:val="00664561"/>
    <w:rsid w:val="0066596D"/>
    <w:rsid w:val="00665DDB"/>
    <w:rsid w:val="0066646D"/>
    <w:rsid w:val="00667461"/>
    <w:rsid w:val="00670224"/>
    <w:rsid w:val="00670933"/>
    <w:rsid w:val="00670950"/>
    <w:rsid w:val="00670BB9"/>
    <w:rsid w:val="006733F2"/>
    <w:rsid w:val="0067624F"/>
    <w:rsid w:val="00676A97"/>
    <w:rsid w:val="0068065A"/>
    <w:rsid w:val="00680D5A"/>
    <w:rsid w:val="00682247"/>
    <w:rsid w:val="00682639"/>
    <w:rsid w:val="0068349D"/>
    <w:rsid w:val="00685031"/>
    <w:rsid w:val="006858C8"/>
    <w:rsid w:val="00686283"/>
    <w:rsid w:val="00690CF7"/>
    <w:rsid w:val="00691489"/>
    <w:rsid w:val="00691E3E"/>
    <w:rsid w:val="00692527"/>
    <w:rsid w:val="00696B13"/>
    <w:rsid w:val="006A0774"/>
    <w:rsid w:val="006A07FA"/>
    <w:rsid w:val="006A3854"/>
    <w:rsid w:val="006A4530"/>
    <w:rsid w:val="006A5BA3"/>
    <w:rsid w:val="006A669A"/>
    <w:rsid w:val="006A69BD"/>
    <w:rsid w:val="006B14DF"/>
    <w:rsid w:val="006B18E5"/>
    <w:rsid w:val="006B364D"/>
    <w:rsid w:val="006B4313"/>
    <w:rsid w:val="006B46C2"/>
    <w:rsid w:val="006B59F5"/>
    <w:rsid w:val="006B5CBF"/>
    <w:rsid w:val="006B67B0"/>
    <w:rsid w:val="006B6D7D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3BE8"/>
    <w:rsid w:val="006D5D4A"/>
    <w:rsid w:val="006D6656"/>
    <w:rsid w:val="006D7639"/>
    <w:rsid w:val="006D7C21"/>
    <w:rsid w:val="006D7EB2"/>
    <w:rsid w:val="006E007A"/>
    <w:rsid w:val="006E2EF9"/>
    <w:rsid w:val="006E3DE2"/>
    <w:rsid w:val="006E3FE9"/>
    <w:rsid w:val="006E4E45"/>
    <w:rsid w:val="006E54D1"/>
    <w:rsid w:val="006E5978"/>
    <w:rsid w:val="006E76F5"/>
    <w:rsid w:val="006F09E9"/>
    <w:rsid w:val="006F11CA"/>
    <w:rsid w:val="006F14E7"/>
    <w:rsid w:val="006F2E10"/>
    <w:rsid w:val="006F329C"/>
    <w:rsid w:val="006F3ADF"/>
    <w:rsid w:val="006F4B75"/>
    <w:rsid w:val="006F4C26"/>
    <w:rsid w:val="006F5993"/>
    <w:rsid w:val="0070002B"/>
    <w:rsid w:val="00700C13"/>
    <w:rsid w:val="00701805"/>
    <w:rsid w:val="00702F07"/>
    <w:rsid w:val="00702FCA"/>
    <w:rsid w:val="00704134"/>
    <w:rsid w:val="00704A11"/>
    <w:rsid w:val="00705F97"/>
    <w:rsid w:val="00707837"/>
    <w:rsid w:val="0071234A"/>
    <w:rsid w:val="00712F32"/>
    <w:rsid w:val="00713790"/>
    <w:rsid w:val="00714455"/>
    <w:rsid w:val="0071585E"/>
    <w:rsid w:val="0071610F"/>
    <w:rsid w:val="00717F77"/>
    <w:rsid w:val="0072024B"/>
    <w:rsid w:val="00721934"/>
    <w:rsid w:val="00725675"/>
    <w:rsid w:val="00725880"/>
    <w:rsid w:val="00725DF8"/>
    <w:rsid w:val="0072793D"/>
    <w:rsid w:val="00730E6C"/>
    <w:rsid w:val="00731A2B"/>
    <w:rsid w:val="0073300F"/>
    <w:rsid w:val="007337BB"/>
    <w:rsid w:val="00733F15"/>
    <w:rsid w:val="007341DE"/>
    <w:rsid w:val="00734547"/>
    <w:rsid w:val="007352AE"/>
    <w:rsid w:val="00735D56"/>
    <w:rsid w:val="0073659D"/>
    <w:rsid w:val="00736670"/>
    <w:rsid w:val="00740DF4"/>
    <w:rsid w:val="00741523"/>
    <w:rsid w:val="0074298F"/>
    <w:rsid w:val="00744742"/>
    <w:rsid w:val="00746A64"/>
    <w:rsid w:val="0074728F"/>
    <w:rsid w:val="007500DE"/>
    <w:rsid w:val="00751395"/>
    <w:rsid w:val="00752256"/>
    <w:rsid w:val="007523EC"/>
    <w:rsid w:val="00753FA7"/>
    <w:rsid w:val="00760795"/>
    <w:rsid w:val="00761340"/>
    <w:rsid w:val="007616B3"/>
    <w:rsid w:val="00761750"/>
    <w:rsid w:val="00762509"/>
    <w:rsid w:val="007642BF"/>
    <w:rsid w:val="00764741"/>
    <w:rsid w:val="0076651F"/>
    <w:rsid w:val="00766B03"/>
    <w:rsid w:val="00767BBA"/>
    <w:rsid w:val="0077088F"/>
    <w:rsid w:val="00775AB6"/>
    <w:rsid w:val="00777872"/>
    <w:rsid w:val="007805E7"/>
    <w:rsid w:val="00780F38"/>
    <w:rsid w:val="00781DA9"/>
    <w:rsid w:val="00782BF6"/>
    <w:rsid w:val="00782F7B"/>
    <w:rsid w:val="0078341D"/>
    <w:rsid w:val="00783B34"/>
    <w:rsid w:val="00784A35"/>
    <w:rsid w:val="00786375"/>
    <w:rsid w:val="00786E99"/>
    <w:rsid w:val="00787464"/>
    <w:rsid w:val="00790415"/>
    <w:rsid w:val="0079141C"/>
    <w:rsid w:val="0079258A"/>
    <w:rsid w:val="00794D86"/>
    <w:rsid w:val="00796030"/>
    <w:rsid w:val="00797683"/>
    <w:rsid w:val="007A0A5F"/>
    <w:rsid w:val="007A1688"/>
    <w:rsid w:val="007A2942"/>
    <w:rsid w:val="007A35D5"/>
    <w:rsid w:val="007A50CA"/>
    <w:rsid w:val="007A5D31"/>
    <w:rsid w:val="007B0EC5"/>
    <w:rsid w:val="007B1389"/>
    <w:rsid w:val="007B4BBF"/>
    <w:rsid w:val="007B4F9E"/>
    <w:rsid w:val="007B6A25"/>
    <w:rsid w:val="007B7933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53C"/>
    <w:rsid w:val="007E15AC"/>
    <w:rsid w:val="007E262F"/>
    <w:rsid w:val="007E400E"/>
    <w:rsid w:val="007E41F6"/>
    <w:rsid w:val="007E4FEF"/>
    <w:rsid w:val="007E541B"/>
    <w:rsid w:val="007E5CBF"/>
    <w:rsid w:val="007E7E1B"/>
    <w:rsid w:val="007E7E43"/>
    <w:rsid w:val="007F1261"/>
    <w:rsid w:val="007F2635"/>
    <w:rsid w:val="007F51D3"/>
    <w:rsid w:val="007F5739"/>
    <w:rsid w:val="007F5F16"/>
    <w:rsid w:val="007F64DD"/>
    <w:rsid w:val="007F718D"/>
    <w:rsid w:val="007F7CC3"/>
    <w:rsid w:val="008009E7"/>
    <w:rsid w:val="008025AC"/>
    <w:rsid w:val="00804B0E"/>
    <w:rsid w:val="00805909"/>
    <w:rsid w:val="008107B5"/>
    <w:rsid w:val="00810950"/>
    <w:rsid w:val="00811F90"/>
    <w:rsid w:val="008128FD"/>
    <w:rsid w:val="0081332C"/>
    <w:rsid w:val="00814659"/>
    <w:rsid w:val="0081555D"/>
    <w:rsid w:val="008156F9"/>
    <w:rsid w:val="00815C98"/>
    <w:rsid w:val="00817DF3"/>
    <w:rsid w:val="0082211A"/>
    <w:rsid w:val="008225D6"/>
    <w:rsid w:val="00823762"/>
    <w:rsid w:val="00824C73"/>
    <w:rsid w:val="008268D9"/>
    <w:rsid w:val="00827524"/>
    <w:rsid w:val="0082775A"/>
    <w:rsid w:val="00830D3D"/>
    <w:rsid w:val="00831233"/>
    <w:rsid w:val="00831FA3"/>
    <w:rsid w:val="00835362"/>
    <w:rsid w:val="008369DB"/>
    <w:rsid w:val="00836B93"/>
    <w:rsid w:val="008374C5"/>
    <w:rsid w:val="0084041C"/>
    <w:rsid w:val="008404E7"/>
    <w:rsid w:val="00841069"/>
    <w:rsid w:val="0084135D"/>
    <w:rsid w:val="008452D8"/>
    <w:rsid w:val="00845B1A"/>
    <w:rsid w:val="00846E42"/>
    <w:rsid w:val="00847034"/>
    <w:rsid w:val="0085151E"/>
    <w:rsid w:val="00851E6C"/>
    <w:rsid w:val="00856281"/>
    <w:rsid w:val="00856BF4"/>
    <w:rsid w:val="00856E67"/>
    <w:rsid w:val="00860A43"/>
    <w:rsid w:val="008614F7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0511"/>
    <w:rsid w:val="00882576"/>
    <w:rsid w:val="00882DB7"/>
    <w:rsid w:val="00884D7C"/>
    <w:rsid w:val="00884F53"/>
    <w:rsid w:val="00886A7B"/>
    <w:rsid w:val="00886D1E"/>
    <w:rsid w:val="00887342"/>
    <w:rsid w:val="008875B0"/>
    <w:rsid w:val="00890B23"/>
    <w:rsid w:val="00890EB4"/>
    <w:rsid w:val="008917F9"/>
    <w:rsid w:val="00892BBD"/>
    <w:rsid w:val="008939BC"/>
    <w:rsid w:val="00893B99"/>
    <w:rsid w:val="008944BE"/>
    <w:rsid w:val="0089566A"/>
    <w:rsid w:val="0089737B"/>
    <w:rsid w:val="00897DE8"/>
    <w:rsid w:val="008A2255"/>
    <w:rsid w:val="008A37DD"/>
    <w:rsid w:val="008A51B9"/>
    <w:rsid w:val="008A7C8A"/>
    <w:rsid w:val="008B0E03"/>
    <w:rsid w:val="008B28B5"/>
    <w:rsid w:val="008B4A27"/>
    <w:rsid w:val="008B4D9C"/>
    <w:rsid w:val="008B535F"/>
    <w:rsid w:val="008B60BF"/>
    <w:rsid w:val="008B688E"/>
    <w:rsid w:val="008B6C7C"/>
    <w:rsid w:val="008B734D"/>
    <w:rsid w:val="008B77AF"/>
    <w:rsid w:val="008C0EF1"/>
    <w:rsid w:val="008C136B"/>
    <w:rsid w:val="008C2F4F"/>
    <w:rsid w:val="008C3B3C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10B9"/>
    <w:rsid w:val="008D14FD"/>
    <w:rsid w:val="008D32D1"/>
    <w:rsid w:val="008D3A99"/>
    <w:rsid w:val="008D3FA6"/>
    <w:rsid w:val="008D581D"/>
    <w:rsid w:val="008D5B7C"/>
    <w:rsid w:val="008D7378"/>
    <w:rsid w:val="008E0609"/>
    <w:rsid w:val="008E066A"/>
    <w:rsid w:val="008E1788"/>
    <w:rsid w:val="008E2C0C"/>
    <w:rsid w:val="008E4CF3"/>
    <w:rsid w:val="008E5027"/>
    <w:rsid w:val="008E64E8"/>
    <w:rsid w:val="008E6FFD"/>
    <w:rsid w:val="008F1BE9"/>
    <w:rsid w:val="008F1E37"/>
    <w:rsid w:val="008F3A52"/>
    <w:rsid w:val="008F4438"/>
    <w:rsid w:val="008F4B2E"/>
    <w:rsid w:val="008F4D1A"/>
    <w:rsid w:val="008F70A7"/>
    <w:rsid w:val="008F775E"/>
    <w:rsid w:val="00900FA6"/>
    <w:rsid w:val="0090253C"/>
    <w:rsid w:val="00902F73"/>
    <w:rsid w:val="00903183"/>
    <w:rsid w:val="0090421A"/>
    <w:rsid w:val="00905DB0"/>
    <w:rsid w:val="00906588"/>
    <w:rsid w:val="0090693A"/>
    <w:rsid w:val="00906982"/>
    <w:rsid w:val="00906DD5"/>
    <w:rsid w:val="00914675"/>
    <w:rsid w:val="00916410"/>
    <w:rsid w:val="00917D5C"/>
    <w:rsid w:val="009207B8"/>
    <w:rsid w:val="00921FA2"/>
    <w:rsid w:val="009238D5"/>
    <w:rsid w:val="00923E63"/>
    <w:rsid w:val="00925588"/>
    <w:rsid w:val="0092642C"/>
    <w:rsid w:val="00926E92"/>
    <w:rsid w:val="00927B07"/>
    <w:rsid w:val="00927C62"/>
    <w:rsid w:val="00930F09"/>
    <w:rsid w:val="00931CD7"/>
    <w:rsid w:val="00933C56"/>
    <w:rsid w:val="00935691"/>
    <w:rsid w:val="009363B4"/>
    <w:rsid w:val="00937B9B"/>
    <w:rsid w:val="00940685"/>
    <w:rsid w:val="0094447E"/>
    <w:rsid w:val="0094593C"/>
    <w:rsid w:val="00945E7D"/>
    <w:rsid w:val="00946938"/>
    <w:rsid w:val="00947600"/>
    <w:rsid w:val="009477EB"/>
    <w:rsid w:val="009505BF"/>
    <w:rsid w:val="0095188F"/>
    <w:rsid w:val="00952F15"/>
    <w:rsid w:val="00953AA3"/>
    <w:rsid w:val="0095723A"/>
    <w:rsid w:val="009576D4"/>
    <w:rsid w:val="0096283F"/>
    <w:rsid w:val="00965FC1"/>
    <w:rsid w:val="00966E32"/>
    <w:rsid w:val="00967BC7"/>
    <w:rsid w:val="009711BC"/>
    <w:rsid w:val="009713AB"/>
    <w:rsid w:val="00971980"/>
    <w:rsid w:val="00975589"/>
    <w:rsid w:val="00976155"/>
    <w:rsid w:val="00976DB3"/>
    <w:rsid w:val="00981F3F"/>
    <w:rsid w:val="00985AEF"/>
    <w:rsid w:val="009861B1"/>
    <w:rsid w:val="0098656A"/>
    <w:rsid w:val="009873F9"/>
    <w:rsid w:val="0099002B"/>
    <w:rsid w:val="00990604"/>
    <w:rsid w:val="00992696"/>
    <w:rsid w:val="00993151"/>
    <w:rsid w:val="009975D7"/>
    <w:rsid w:val="009A44AB"/>
    <w:rsid w:val="009A4948"/>
    <w:rsid w:val="009A600F"/>
    <w:rsid w:val="009A66F8"/>
    <w:rsid w:val="009B18BE"/>
    <w:rsid w:val="009B1DB6"/>
    <w:rsid w:val="009B29B4"/>
    <w:rsid w:val="009B2A64"/>
    <w:rsid w:val="009B2EBE"/>
    <w:rsid w:val="009B3712"/>
    <w:rsid w:val="009B3EB6"/>
    <w:rsid w:val="009B47B3"/>
    <w:rsid w:val="009B54D4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493"/>
    <w:rsid w:val="009D090A"/>
    <w:rsid w:val="009D1E7E"/>
    <w:rsid w:val="009D2368"/>
    <w:rsid w:val="009D2830"/>
    <w:rsid w:val="009D4D1F"/>
    <w:rsid w:val="009D6901"/>
    <w:rsid w:val="009D7106"/>
    <w:rsid w:val="009D7343"/>
    <w:rsid w:val="009E1A18"/>
    <w:rsid w:val="009E2137"/>
    <w:rsid w:val="009E3394"/>
    <w:rsid w:val="009E36B0"/>
    <w:rsid w:val="009E3D9C"/>
    <w:rsid w:val="009E43CF"/>
    <w:rsid w:val="009E536B"/>
    <w:rsid w:val="009E5ECB"/>
    <w:rsid w:val="009E72C9"/>
    <w:rsid w:val="009F3C62"/>
    <w:rsid w:val="009F5735"/>
    <w:rsid w:val="009F6B8A"/>
    <w:rsid w:val="009F7334"/>
    <w:rsid w:val="00A0059D"/>
    <w:rsid w:val="00A02BDB"/>
    <w:rsid w:val="00A02DF9"/>
    <w:rsid w:val="00A02F28"/>
    <w:rsid w:val="00A03B01"/>
    <w:rsid w:val="00A0592B"/>
    <w:rsid w:val="00A05BEC"/>
    <w:rsid w:val="00A0643A"/>
    <w:rsid w:val="00A10249"/>
    <w:rsid w:val="00A10654"/>
    <w:rsid w:val="00A11A15"/>
    <w:rsid w:val="00A11D9C"/>
    <w:rsid w:val="00A139AB"/>
    <w:rsid w:val="00A168AD"/>
    <w:rsid w:val="00A21806"/>
    <w:rsid w:val="00A21869"/>
    <w:rsid w:val="00A24C28"/>
    <w:rsid w:val="00A2593F"/>
    <w:rsid w:val="00A26A80"/>
    <w:rsid w:val="00A320A6"/>
    <w:rsid w:val="00A328AB"/>
    <w:rsid w:val="00A3386A"/>
    <w:rsid w:val="00A3626A"/>
    <w:rsid w:val="00A40A7B"/>
    <w:rsid w:val="00A41104"/>
    <w:rsid w:val="00A420BC"/>
    <w:rsid w:val="00A43CC0"/>
    <w:rsid w:val="00A47D0B"/>
    <w:rsid w:val="00A510C2"/>
    <w:rsid w:val="00A5112B"/>
    <w:rsid w:val="00A530B4"/>
    <w:rsid w:val="00A53DB4"/>
    <w:rsid w:val="00A55D2D"/>
    <w:rsid w:val="00A561BF"/>
    <w:rsid w:val="00A56446"/>
    <w:rsid w:val="00A61627"/>
    <w:rsid w:val="00A648C5"/>
    <w:rsid w:val="00A67263"/>
    <w:rsid w:val="00A674E7"/>
    <w:rsid w:val="00A67F6D"/>
    <w:rsid w:val="00A701BD"/>
    <w:rsid w:val="00A70341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C79"/>
    <w:rsid w:val="00AB22F6"/>
    <w:rsid w:val="00AB2DEE"/>
    <w:rsid w:val="00AB2DFD"/>
    <w:rsid w:val="00AB3DF0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3DE"/>
    <w:rsid w:val="00AC4A1F"/>
    <w:rsid w:val="00AD0D48"/>
    <w:rsid w:val="00AD1522"/>
    <w:rsid w:val="00AD1A90"/>
    <w:rsid w:val="00AD3032"/>
    <w:rsid w:val="00AD3DCA"/>
    <w:rsid w:val="00AD6AB3"/>
    <w:rsid w:val="00AD6BCE"/>
    <w:rsid w:val="00AE1B9C"/>
    <w:rsid w:val="00AE21E0"/>
    <w:rsid w:val="00AF063E"/>
    <w:rsid w:val="00AF2636"/>
    <w:rsid w:val="00AF29CF"/>
    <w:rsid w:val="00AF4C6E"/>
    <w:rsid w:val="00AF51EA"/>
    <w:rsid w:val="00AF6E60"/>
    <w:rsid w:val="00AF6EFB"/>
    <w:rsid w:val="00AF7466"/>
    <w:rsid w:val="00B01BB2"/>
    <w:rsid w:val="00B03278"/>
    <w:rsid w:val="00B0418A"/>
    <w:rsid w:val="00B068C6"/>
    <w:rsid w:val="00B070D1"/>
    <w:rsid w:val="00B076A8"/>
    <w:rsid w:val="00B10A91"/>
    <w:rsid w:val="00B14469"/>
    <w:rsid w:val="00B164BB"/>
    <w:rsid w:val="00B17EF8"/>
    <w:rsid w:val="00B21493"/>
    <w:rsid w:val="00B21790"/>
    <w:rsid w:val="00B21884"/>
    <w:rsid w:val="00B21D61"/>
    <w:rsid w:val="00B22278"/>
    <w:rsid w:val="00B23767"/>
    <w:rsid w:val="00B25BB8"/>
    <w:rsid w:val="00B26EBE"/>
    <w:rsid w:val="00B31FFB"/>
    <w:rsid w:val="00B32E2C"/>
    <w:rsid w:val="00B35434"/>
    <w:rsid w:val="00B358FC"/>
    <w:rsid w:val="00B375FB"/>
    <w:rsid w:val="00B40735"/>
    <w:rsid w:val="00B407D1"/>
    <w:rsid w:val="00B42BF5"/>
    <w:rsid w:val="00B4302C"/>
    <w:rsid w:val="00B437A6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700C"/>
    <w:rsid w:val="00B57E73"/>
    <w:rsid w:val="00B61E04"/>
    <w:rsid w:val="00B64F14"/>
    <w:rsid w:val="00B65C9C"/>
    <w:rsid w:val="00B66BEE"/>
    <w:rsid w:val="00B70C2F"/>
    <w:rsid w:val="00B73ABC"/>
    <w:rsid w:val="00B7411D"/>
    <w:rsid w:val="00B7506D"/>
    <w:rsid w:val="00B75625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56CA"/>
    <w:rsid w:val="00B960BB"/>
    <w:rsid w:val="00B96CAF"/>
    <w:rsid w:val="00B96FFD"/>
    <w:rsid w:val="00B97881"/>
    <w:rsid w:val="00BA0000"/>
    <w:rsid w:val="00BA150D"/>
    <w:rsid w:val="00BA25F0"/>
    <w:rsid w:val="00BA2E5A"/>
    <w:rsid w:val="00BA31DC"/>
    <w:rsid w:val="00BA3613"/>
    <w:rsid w:val="00BA59A6"/>
    <w:rsid w:val="00BA6BDD"/>
    <w:rsid w:val="00BA6F94"/>
    <w:rsid w:val="00BB038E"/>
    <w:rsid w:val="00BB067A"/>
    <w:rsid w:val="00BB0871"/>
    <w:rsid w:val="00BB24D9"/>
    <w:rsid w:val="00BB262C"/>
    <w:rsid w:val="00BB2F43"/>
    <w:rsid w:val="00BB3E33"/>
    <w:rsid w:val="00BB41C3"/>
    <w:rsid w:val="00BB516F"/>
    <w:rsid w:val="00BB5209"/>
    <w:rsid w:val="00BB63B1"/>
    <w:rsid w:val="00BB6865"/>
    <w:rsid w:val="00BB794B"/>
    <w:rsid w:val="00BB7F28"/>
    <w:rsid w:val="00BC0629"/>
    <w:rsid w:val="00BC470C"/>
    <w:rsid w:val="00BC536E"/>
    <w:rsid w:val="00BC5821"/>
    <w:rsid w:val="00BC5F68"/>
    <w:rsid w:val="00BC7D62"/>
    <w:rsid w:val="00BD018B"/>
    <w:rsid w:val="00BD1D92"/>
    <w:rsid w:val="00BD3D1D"/>
    <w:rsid w:val="00BD400E"/>
    <w:rsid w:val="00BD442E"/>
    <w:rsid w:val="00BD5E47"/>
    <w:rsid w:val="00BE23AF"/>
    <w:rsid w:val="00BE2B8C"/>
    <w:rsid w:val="00BE35F1"/>
    <w:rsid w:val="00BE4338"/>
    <w:rsid w:val="00BE4EBB"/>
    <w:rsid w:val="00BE511F"/>
    <w:rsid w:val="00BE52B0"/>
    <w:rsid w:val="00BE6A9A"/>
    <w:rsid w:val="00BF106F"/>
    <w:rsid w:val="00BF203A"/>
    <w:rsid w:val="00BF243C"/>
    <w:rsid w:val="00BF3210"/>
    <w:rsid w:val="00BF4044"/>
    <w:rsid w:val="00BF4755"/>
    <w:rsid w:val="00BF5C0D"/>
    <w:rsid w:val="00C006C0"/>
    <w:rsid w:val="00C010FF"/>
    <w:rsid w:val="00C015A7"/>
    <w:rsid w:val="00C016AD"/>
    <w:rsid w:val="00C01C86"/>
    <w:rsid w:val="00C05FB7"/>
    <w:rsid w:val="00C0682A"/>
    <w:rsid w:val="00C06D44"/>
    <w:rsid w:val="00C07117"/>
    <w:rsid w:val="00C072E0"/>
    <w:rsid w:val="00C10FE3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226FC"/>
    <w:rsid w:val="00C25BEE"/>
    <w:rsid w:val="00C278EE"/>
    <w:rsid w:val="00C336CA"/>
    <w:rsid w:val="00C36A59"/>
    <w:rsid w:val="00C36FE2"/>
    <w:rsid w:val="00C370F7"/>
    <w:rsid w:val="00C40D93"/>
    <w:rsid w:val="00C422F1"/>
    <w:rsid w:val="00C42748"/>
    <w:rsid w:val="00C427F5"/>
    <w:rsid w:val="00C42D51"/>
    <w:rsid w:val="00C433A8"/>
    <w:rsid w:val="00C43B25"/>
    <w:rsid w:val="00C44255"/>
    <w:rsid w:val="00C4476A"/>
    <w:rsid w:val="00C453C1"/>
    <w:rsid w:val="00C45F07"/>
    <w:rsid w:val="00C47B6C"/>
    <w:rsid w:val="00C51441"/>
    <w:rsid w:val="00C5377B"/>
    <w:rsid w:val="00C54497"/>
    <w:rsid w:val="00C54A6C"/>
    <w:rsid w:val="00C56167"/>
    <w:rsid w:val="00C5649C"/>
    <w:rsid w:val="00C569B4"/>
    <w:rsid w:val="00C56FA8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078C"/>
    <w:rsid w:val="00C71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7A45"/>
    <w:rsid w:val="00C9147F"/>
    <w:rsid w:val="00C91DE3"/>
    <w:rsid w:val="00C92058"/>
    <w:rsid w:val="00C9222D"/>
    <w:rsid w:val="00C927A8"/>
    <w:rsid w:val="00C93D05"/>
    <w:rsid w:val="00C94958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2A79"/>
    <w:rsid w:val="00CB5771"/>
    <w:rsid w:val="00CB7F84"/>
    <w:rsid w:val="00CC17BA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7712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1858"/>
    <w:rsid w:val="00D14422"/>
    <w:rsid w:val="00D14F34"/>
    <w:rsid w:val="00D14FBF"/>
    <w:rsid w:val="00D1676B"/>
    <w:rsid w:val="00D16F1A"/>
    <w:rsid w:val="00D20B49"/>
    <w:rsid w:val="00D21569"/>
    <w:rsid w:val="00D21736"/>
    <w:rsid w:val="00D21751"/>
    <w:rsid w:val="00D22D7A"/>
    <w:rsid w:val="00D2348E"/>
    <w:rsid w:val="00D25218"/>
    <w:rsid w:val="00D253F6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01DA"/>
    <w:rsid w:val="00D51A68"/>
    <w:rsid w:val="00D51BE4"/>
    <w:rsid w:val="00D52B8E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C0"/>
    <w:rsid w:val="00D64D60"/>
    <w:rsid w:val="00D658B4"/>
    <w:rsid w:val="00D6713B"/>
    <w:rsid w:val="00D67668"/>
    <w:rsid w:val="00D70B72"/>
    <w:rsid w:val="00D71515"/>
    <w:rsid w:val="00D7187D"/>
    <w:rsid w:val="00D74A50"/>
    <w:rsid w:val="00D80074"/>
    <w:rsid w:val="00D8054B"/>
    <w:rsid w:val="00D81560"/>
    <w:rsid w:val="00D81D1E"/>
    <w:rsid w:val="00D81F0A"/>
    <w:rsid w:val="00D82496"/>
    <w:rsid w:val="00D82CD8"/>
    <w:rsid w:val="00D83770"/>
    <w:rsid w:val="00D849BC"/>
    <w:rsid w:val="00D84C5F"/>
    <w:rsid w:val="00D945A2"/>
    <w:rsid w:val="00D94A5A"/>
    <w:rsid w:val="00D951D6"/>
    <w:rsid w:val="00D961E4"/>
    <w:rsid w:val="00DA0018"/>
    <w:rsid w:val="00DA19C4"/>
    <w:rsid w:val="00DA244C"/>
    <w:rsid w:val="00DA5D91"/>
    <w:rsid w:val="00DA7E19"/>
    <w:rsid w:val="00DB03AF"/>
    <w:rsid w:val="00DB0B51"/>
    <w:rsid w:val="00DB0FBD"/>
    <w:rsid w:val="00DB1549"/>
    <w:rsid w:val="00DB1E6C"/>
    <w:rsid w:val="00DB513B"/>
    <w:rsid w:val="00DB5CC5"/>
    <w:rsid w:val="00DC08A8"/>
    <w:rsid w:val="00DC1210"/>
    <w:rsid w:val="00DC12C6"/>
    <w:rsid w:val="00DC3041"/>
    <w:rsid w:val="00DC3D15"/>
    <w:rsid w:val="00DC4B7C"/>
    <w:rsid w:val="00DC5758"/>
    <w:rsid w:val="00DC74B5"/>
    <w:rsid w:val="00DC7894"/>
    <w:rsid w:val="00DC7E1A"/>
    <w:rsid w:val="00DD0076"/>
    <w:rsid w:val="00DD0E67"/>
    <w:rsid w:val="00DD1153"/>
    <w:rsid w:val="00DD13DE"/>
    <w:rsid w:val="00DD2830"/>
    <w:rsid w:val="00DD2912"/>
    <w:rsid w:val="00DD3E7F"/>
    <w:rsid w:val="00DD5E73"/>
    <w:rsid w:val="00DE211A"/>
    <w:rsid w:val="00DE3758"/>
    <w:rsid w:val="00DE40FB"/>
    <w:rsid w:val="00DE50D7"/>
    <w:rsid w:val="00DE526E"/>
    <w:rsid w:val="00DE6A77"/>
    <w:rsid w:val="00DF0261"/>
    <w:rsid w:val="00DF0288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D90"/>
    <w:rsid w:val="00E0692A"/>
    <w:rsid w:val="00E06EDE"/>
    <w:rsid w:val="00E14598"/>
    <w:rsid w:val="00E15CD0"/>
    <w:rsid w:val="00E16146"/>
    <w:rsid w:val="00E16CDD"/>
    <w:rsid w:val="00E17353"/>
    <w:rsid w:val="00E20084"/>
    <w:rsid w:val="00E200A9"/>
    <w:rsid w:val="00E22594"/>
    <w:rsid w:val="00E24712"/>
    <w:rsid w:val="00E2489A"/>
    <w:rsid w:val="00E2605E"/>
    <w:rsid w:val="00E26A5A"/>
    <w:rsid w:val="00E274BD"/>
    <w:rsid w:val="00E30736"/>
    <w:rsid w:val="00E32317"/>
    <w:rsid w:val="00E32CC8"/>
    <w:rsid w:val="00E4149D"/>
    <w:rsid w:val="00E421A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AC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753"/>
    <w:rsid w:val="00E75EB2"/>
    <w:rsid w:val="00E766DF"/>
    <w:rsid w:val="00E76BE3"/>
    <w:rsid w:val="00E808EE"/>
    <w:rsid w:val="00E814C2"/>
    <w:rsid w:val="00E81749"/>
    <w:rsid w:val="00E83854"/>
    <w:rsid w:val="00E83A0B"/>
    <w:rsid w:val="00E83EE9"/>
    <w:rsid w:val="00E844BE"/>
    <w:rsid w:val="00E84C08"/>
    <w:rsid w:val="00E9260A"/>
    <w:rsid w:val="00E940F3"/>
    <w:rsid w:val="00E943B9"/>
    <w:rsid w:val="00E9587D"/>
    <w:rsid w:val="00EA0A4A"/>
    <w:rsid w:val="00EA3250"/>
    <w:rsid w:val="00EA362C"/>
    <w:rsid w:val="00EA4D1A"/>
    <w:rsid w:val="00EA52B1"/>
    <w:rsid w:val="00EA5747"/>
    <w:rsid w:val="00EA5BFD"/>
    <w:rsid w:val="00EA605A"/>
    <w:rsid w:val="00EA7529"/>
    <w:rsid w:val="00EA7F54"/>
    <w:rsid w:val="00EB10EB"/>
    <w:rsid w:val="00EB2818"/>
    <w:rsid w:val="00EB2BD8"/>
    <w:rsid w:val="00EC0E86"/>
    <w:rsid w:val="00EC2219"/>
    <w:rsid w:val="00EC2ECA"/>
    <w:rsid w:val="00EC3E10"/>
    <w:rsid w:val="00EC46A0"/>
    <w:rsid w:val="00EC5074"/>
    <w:rsid w:val="00EC5183"/>
    <w:rsid w:val="00EC56A2"/>
    <w:rsid w:val="00EC7194"/>
    <w:rsid w:val="00ED04B0"/>
    <w:rsid w:val="00ED064A"/>
    <w:rsid w:val="00ED091B"/>
    <w:rsid w:val="00ED1164"/>
    <w:rsid w:val="00ED231B"/>
    <w:rsid w:val="00ED2BE3"/>
    <w:rsid w:val="00ED3FBD"/>
    <w:rsid w:val="00ED6F13"/>
    <w:rsid w:val="00ED7413"/>
    <w:rsid w:val="00ED76B9"/>
    <w:rsid w:val="00ED7CDB"/>
    <w:rsid w:val="00EE0AF7"/>
    <w:rsid w:val="00EE0FBE"/>
    <w:rsid w:val="00EE1E3A"/>
    <w:rsid w:val="00EE28D2"/>
    <w:rsid w:val="00EE305A"/>
    <w:rsid w:val="00EE3BCE"/>
    <w:rsid w:val="00EE3FB0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547E"/>
    <w:rsid w:val="00EF642F"/>
    <w:rsid w:val="00EF6AC6"/>
    <w:rsid w:val="00EF7BD2"/>
    <w:rsid w:val="00F01406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1341"/>
    <w:rsid w:val="00F21D76"/>
    <w:rsid w:val="00F221AF"/>
    <w:rsid w:val="00F23E58"/>
    <w:rsid w:val="00F24641"/>
    <w:rsid w:val="00F248C1"/>
    <w:rsid w:val="00F25F68"/>
    <w:rsid w:val="00F26FF7"/>
    <w:rsid w:val="00F27671"/>
    <w:rsid w:val="00F27802"/>
    <w:rsid w:val="00F27D02"/>
    <w:rsid w:val="00F317DC"/>
    <w:rsid w:val="00F32455"/>
    <w:rsid w:val="00F34D9A"/>
    <w:rsid w:val="00F35645"/>
    <w:rsid w:val="00F417A5"/>
    <w:rsid w:val="00F420F1"/>
    <w:rsid w:val="00F4298A"/>
    <w:rsid w:val="00F4450F"/>
    <w:rsid w:val="00F5281D"/>
    <w:rsid w:val="00F53B14"/>
    <w:rsid w:val="00F54383"/>
    <w:rsid w:val="00F566BA"/>
    <w:rsid w:val="00F56BAF"/>
    <w:rsid w:val="00F613B5"/>
    <w:rsid w:val="00F6326B"/>
    <w:rsid w:val="00F64C8D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94FC7"/>
    <w:rsid w:val="00F954C5"/>
    <w:rsid w:val="00FA1DD2"/>
    <w:rsid w:val="00FA2BEF"/>
    <w:rsid w:val="00FA39E0"/>
    <w:rsid w:val="00FA4129"/>
    <w:rsid w:val="00FA416A"/>
    <w:rsid w:val="00FA508F"/>
    <w:rsid w:val="00FA68A9"/>
    <w:rsid w:val="00FB289D"/>
    <w:rsid w:val="00FB2900"/>
    <w:rsid w:val="00FC13B2"/>
    <w:rsid w:val="00FC23CD"/>
    <w:rsid w:val="00FC34B4"/>
    <w:rsid w:val="00FC4516"/>
    <w:rsid w:val="00FC5A3A"/>
    <w:rsid w:val="00FC5B41"/>
    <w:rsid w:val="00FC65F2"/>
    <w:rsid w:val="00FC7A4F"/>
    <w:rsid w:val="00FD3811"/>
    <w:rsid w:val="00FD4CF1"/>
    <w:rsid w:val="00FD5EB0"/>
    <w:rsid w:val="00FE3099"/>
    <w:rsid w:val="00FE3AFB"/>
    <w:rsid w:val="00FE3BA9"/>
    <w:rsid w:val="00FE4F27"/>
    <w:rsid w:val="00FE5C33"/>
    <w:rsid w:val="00FF0A81"/>
    <w:rsid w:val="00FF1D6A"/>
    <w:rsid w:val="00FF2F64"/>
    <w:rsid w:val="00FF5910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C54AD-0B82-416A-A44E-F563752D5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한진백/책임연구원/차세대표준(연)ACS팀(genebeck.hahn@lge.com)</cp:lastModifiedBy>
  <cp:revision>2</cp:revision>
  <cp:lastPrinted>2016-11-04T12:09:00Z</cp:lastPrinted>
  <dcterms:created xsi:type="dcterms:W3CDTF">2017-03-24T06:22:00Z</dcterms:created>
  <dcterms:modified xsi:type="dcterms:W3CDTF">2017-03-24T06:22:00Z</dcterms:modified>
</cp:coreProperties>
</file>